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31" w:rsidRPr="006C2EDA" w:rsidRDefault="004E6472" w:rsidP="0082795C">
      <w:pPr>
        <w:spacing w:before="360" w:after="360"/>
        <w:jc w:val="center"/>
        <w:rPr>
          <w:rFonts w:ascii="Times New Roman" w:hAnsi="Times New Roman" w:cs="Times New Roman"/>
          <w:b/>
          <w:smallCaps/>
          <w:sz w:val="24"/>
          <w:szCs w:val="24"/>
        </w:rPr>
      </w:pPr>
      <w:r>
        <w:rPr>
          <w:rFonts w:ascii="Times New Roman" w:hAnsi="Times New Roman" w:cs="Times New Roman"/>
          <w:b/>
          <w:smallCaps/>
          <w:sz w:val="24"/>
          <w:szCs w:val="24"/>
        </w:rPr>
        <w:t>C</w:t>
      </w:r>
      <w:r w:rsidR="002C5C31" w:rsidRPr="006C2EDA">
        <w:rPr>
          <w:rFonts w:ascii="Times New Roman" w:hAnsi="Times New Roman" w:cs="Times New Roman"/>
          <w:b/>
          <w:smallCaps/>
          <w:sz w:val="24"/>
          <w:szCs w:val="24"/>
        </w:rPr>
        <w:t>ontrato</w:t>
      </w:r>
    </w:p>
    <w:p w:rsidR="002C5C31" w:rsidRPr="0071284D" w:rsidRDefault="002C5C31" w:rsidP="0071284D">
      <w:pPr>
        <w:spacing w:line="360" w:lineRule="auto"/>
        <w:jc w:val="both"/>
        <w:rPr>
          <w:rFonts w:ascii="Times New Roman" w:hAnsi="Times New Roman" w:cs="Times New Roman"/>
          <w:i/>
        </w:rPr>
      </w:pPr>
      <w:r w:rsidRPr="0071284D">
        <w:rPr>
          <w:rFonts w:ascii="Times New Roman" w:hAnsi="Times New Roman" w:cs="Times New Roman"/>
        </w:rPr>
        <w:t xml:space="preserve">Contrato </w:t>
      </w:r>
      <w:r w:rsidR="00352F7A" w:rsidRPr="0071284D">
        <w:rPr>
          <w:rFonts w:ascii="Times New Roman" w:hAnsi="Times New Roman" w:cs="Times New Roman"/>
        </w:rPr>
        <w:t>de</w:t>
      </w:r>
      <w:r w:rsidR="00352F7A" w:rsidRPr="0071284D">
        <w:rPr>
          <w:rFonts w:ascii="Times New Roman" w:hAnsi="Times New Roman" w:cs="Times New Roman"/>
          <w:i/>
        </w:rPr>
        <w:t xml:space="preserve"> </w:t>
      </w:r>
      <w:r w:rsidR="0071284D" w:rsidRPr="0071284D">
        <w:rPr>
          <w:rFonts w:ascii="Times New Roman" w:hAnsi="Times New Roman" w:cs="Times New Roman"/>
          <w:i/>
        </w:rPr>
        <w:t xml:space="preserve">prestação de serviços </w:t>
      </w:r>
      <w:r w:rsidR="00DE0564">
        <w:rPr>
          <w:rFonts w:ascii="Times New Roman" w:hAnsi="Times New Roman" w:cs="Times New Roman"/>
          <w:i/>
        </w:rPr>
        <w:t xml:space="preserve">de limpeza </w:t>
      </w:r>
      <w:r w:rsidR="006C24E0">
        <w:rPr>
          <w:rFonts w:ascii="Times New Roman" w:hAnsi="Times New Roman" w:cs="Times New Roman"/>
          <w:i/>
        </w:rPr>
        <w:t xml:space="preserve">do edifício </w:t>
      </w:r>
      <w:r w:rsidR="0071284D" w:rsidRPr="0071284D">
        <w:rPr>
          <w:rFonts w:ascii="Times New Roman" w:hAnsi="Times New Roman" w:cs="Times New Roman"/>
          <w:i/>
        </w:rPr>
        <w:t>Sede da Secção Regional da Madeira do Tribunal de Contas</w:t>
      </w:r>
      <w:r w:rsidR="00352F7A" w:rsidRPr="0071284D">
        <w:rPr>
          <w:rFonts w:ascii="Times New Roman" w:hAnsi="Times New Roman" w:cs="Times New Roman"/>
        </w:rPr>
        <w:t xml:space="preserve">, </w:t>
      </w:r>
      <w:r w:rsidRPr="0071284D">
        <w:rPr>
          <w:rFonts w:ascii="Times New Roman" w:hAnsi="Times New Roman" w:cs="Times New Roman"/>
        </w:rPr>
        <w:t xml:space="preserve">celebrado ao abrigo do Código dos Contratos Públicos, aprovado pelo </w:t>
      </w:r>
      <w:r w:rsidR="00D64973" w:rsidRPr="0071284D">
        <w:rPr>
          <w:rFonts w:ascii="Times New Roman" w:hAnsi="Times New Roman" w:cs="Times New Roman"/>
        </w:rPr>
        <w:t xml:space="preserve">art.º 1.º do </w:t>
      </w:r>
      <w:r w:rsidRPr="0071284D">
        <w:rPr>
          <w:rFonts w:ascii="Times New Roman" w:hAnsi="Times New Roman" w:cs="Times New Roman"/>
        </w:rPr>
        <w:t xml:space="preserve">Decreto-Lei n.º 18/2008, de 29 de </w:t>
      </w:r>
      <w:r w:rsidR="00BC34AD">
        <w:rPr>
          <w:rFonts w:ascii="Times New Roman" w:hAnsi="Times New Roman" w:cs="Times New Roman"/>
        </w:rPr>
        <w:t>j</w:t>
      </w:r>
      <w:r w:rsidRPr="0071284D">
        <w:rPr>
          <w:rFonts w:ascii="Times New Roman" w:hAnsi="Times New Roman" w:cs="Times New Roman"/>
        </w:rPr>
        <w:t>aneiro</w:t>
      </w:r>
      <w:r w:rsidR="004F5956" w:rsidRPr="0071284D">
        <w:rPr>
          <w:rFonts w:ascii="Times New Roman" w:hAnsi="Times New Roman" w:cs="Times New Roman"/>
        </w:rPr>
        <w:t>.</w:t>
      </w:r>
    </w:p>
    <w:p w:rsidR="002C5C31" w:rsidRPr="00570668" w:rsidRDefault="002C5C31" w:rsidP="007950D7">
      <w:pPr>
        <w:spacing w:before="480" w:after="240" w:line="240" w:lineRule="auto"/>
        <w:jc w:val="both"/>
        <w:rPr>
          <w:rFonts w:ascii="Times New Roman" w:hAnsi="Times New Roman" w:cs="Times New Roman"/>
          <w:b/>
        </w:rPr>
      </w:pPr>
      <w:r w:rsidRPr="00570668">
        <w:rPr>
          <w:rFonts w:ascii="Times New Roman" w:hAnsi="Times New Roman" w:cs="Times New Roman"/>
          <w:b/>
        </w:rPr>
        <w:t>Como primeiro outorgante,</w:t>
      </w:r>
    </w:p>
    <w:p w:rsidR="002C5C31" w:rsidRPr="004F5956" w:rsidRDefault="004F5956" w:rsidP="007F4826">
      <w:pPr>
        <w:spacing w:before="240" w:after="240" w:line="360" w:lineRule="auto"/>
        <w:jc w:val="both"/>
        <w:rPr>
          <w:rFonts w:ascii="Times New Roman" w:hAnsi="Times New Roman" w:cs="Times New Roman"/>
        </w:rPr>
      </w:pPr>
      <w:r>
        <w:rPr>
          <w:rFonts w:ascii="Times New Roman" w:hAnsi="Times New Roman" w:cs="Times New Roman"/>
        </w:rPr>
        <w:t>Secção Regional da Madeira do Tribunal de Contas</w:t>
      </w:r>
      <w:r w:rsidR="00BC34AD">
        <w:rPr>
          <w:rFonts w:ascii="Times New Roman" w:hAnsi="Times New Roman" w:cs="Times New Roman"/>
        </w:rPr>
        <w:t>, pessoa cole</w:t>
      </w:r>
      <w:r w:rsidR="002C5C31" w:rsidRPr="004F5956">
        <w:rPr>
          <w:rFonts w:ascii="Times New Roman" w:hAnsi="Times New Roman" w:cs="Times New Roman"/>
        </w:rPr>
        <w:t>tiva n.º</w:t>
      </w:r>
      <w:r>
        <w:rPr>
          <w:rFonts w:ascii="Times New Roman" w:hAnsi="Times New Roman" w:cs="Times New Roman"/>
        </w:rPr>
        <w:t xml:space="preserve"> </w:t>
      </w:r>
      <w:r w:rsidRPr="004F5956">
        <w:rPr>
          <w:rFonts w:ascii="Times New Roman" w:hAnsi="Times New Roman" w:cs="Times New Roman"/>
        </w:rPr>
        <w:t>671000780</w:t>
      </w:r>
      <w:r w:rsidR="002C5C31" w:rsidRPr="004F5956">
        <w:rPr>
          <w:rFonts w:ascii="Times New Roman" w:hAnsi="Times New Roman" w:cs="Times New Roman"/>
        </w:rPr>
        <w:t xml:space="preserve">, </w:t>
      </w:r>
      <w:r w:rsidR="002C5C31" w:rsidRPr="00FA19A0">
        <w:rPr>
          <w:rFonts w:ascii="Times New Roman" w:hAnsi="Times New Roman" w:cs="Times New Roman"/>
        </w:rPr>
        <w:t xml:space="preserve">com sede </w:t>
      </w:r>
      <w:r w:rsidR="00DA0D95">
        <w:rPr>
          <w:rFonts w:ascii="Times New Roman" w:hAnsi="Times New Roman" w:cs="Times New Roman"/>
        </w:rPr>
        <w:t xml:space="preserve">na </w:t>
      </w:r>
      <w:r w:rsidR="00FA19A0" w:rsidRPr="00FA19A0">
        <w:rPr>
          <w:rFonts w:ascii="Times New Roman" w:hAnsi="Times New Roman" w:cs="Times New Roman"/>
        </w:rPr>
        <w:t xml:space="preserve">Rua do Esmeraldo, n.º 24, 9004-554 </w:t>
      </w:r>
      <w:r w:rsidR="00FA19A0">
        <w:rPr>
          <w:rFonts w:ascii="Times New Roman" w:hAnsi="Times New Roman" w:cs="Times New Roman"/>
        </w:rPr>
        <w:t>Funchal,</w:t>
      </w:r>
      <w:r w:rsidR="002C5C31" w:rsidRPr="00FA19A0">
        <w:rPr>
          <w:rFonts w:ascii="Times New Roman" w:hAnsi="Times New Roman" w:cs="Times New Roman"/>
        </w:rPr>
        <w:t xml:space="preserve"> </w:t>
      </w:r>
      <w:r w:rsidR="00FA19A0">
        <w:rPr>
          <w:rFonts w:ascii="Times New Roman" w:hAnsi="Times New Roman" w:cs="Times New Roman"/>
        </w:rPr>
        <w:t xml:space="preserve">representada </w:t>
      </w:r>
      <w:r w:rsidR="00FA19A0" w:rsidRPr="00FA19A0">
        <w:rPr>
          <w:rFonts w:ascii="Times New Roman" w:hAnsi="Times New Roman" w:cs="Times New Roman"/>
        </w:rPr>
        <w:t>pela</w:t>
      </w:r>
      <w:r w:rsidR="002C5C31" w:rsidRPr="00FA19A0">
        <w:rPr>
          <w:rFonts w:ascii="Times New Roman" w:hAnsi="Times New Roman" w:cs="Times New Roman"/>
        </w:rPr>
        <w:t xml:space="preserve"> </w:t>
      </w:r>
      <w:r w:rsidR="00FA19A0" w:rsidRPr="00FA19A0">
        <w:rPr>
          <w:rFonts w:ascii="Times New Roman" w:hAnsi="Times New Roman" w:cs="Times New Roman"/>
        </w:rPr>
        <w:t xml:space="preserve">Subdiretora-Geral, </w:t>
      </w:r>
      <w:r w:rsidR="00FA19A0" w:rsidRPr="00FA19A0">
        <w:rPr>
          <w:rFonts w:ascii="Times New Roman" w:hAnsi="Times New Roman" w:cs="Times New Roman"/>
          <w:i/>
        </w:rPr>
        <w:t xml:space="preserve">Ana Mafalda </w:t>
      </w:r>
      <w:r w:rsidR="00AB019A" w:rsidRPr="00113DFB">
        <w:rPr>
          <w:rFonts w:ascii="Times New Roman" w:hAnsi="Times New Roman" w:cs="Times New Roman"/>
          <w:i/>
        </w:rPr>
        <w:t xml:space="preserve">Nobre dos Reis </w:t>
      </w:r>
      <w:r w:rsidR="00FA19A0" w:rsidRPr="00FA19A0">
        <w:rPr>
          <w:rFonts w:ascii="Times New Roman" w:hAnsi="Times New Roman" w:cs="Times New Roman"/>
          <w:i/>
        </w:rPr>
        <w:t xml:space="preserve">Morbey </w:t>
      </w:r>
      <w:proofErr w:type="spellStart"/>
      <w:r w:rsidR="00FA19A0" w:rsidRPr="00FA19A0">
        <w:rPr>
          <w:rFonts w:ascii="Times New Roman" w:hAnsi="Times New Roman" w:cs="Times New Roman"/>
          <w:i/>
        </w:rPr>
        <w:t>Affonso</w:t>
      </w:r>
      <w:proofErr w:type="spellEnd"/>
      <w:r w:rsidR="00FA19A0" w:rsidRPr="00FA19A0">
        <w:rPr>
          <w:rFonts w:ascii="Times New Roman" w:hAnsi="Times New Roman" w:cs="Times New Roman"/>
        </w:rPr>
        <w:t>,</w:t>
      </w:r>
      <w:r w:rsidR="002C5C31" w:rsidRPr="004F5956">
        <w:rPr>
          <w:rFonts w:ascii="Times New Roman" w:hAnsi="Times New Roman" w:cs="Times New Roman"/>
        </w:rPr>
        <w:t xml:space="preserve"> no uso de competência conferida nos termos </w:t>
      </w:r>
      <w:r w:rsidR="00FA19A0">
        <w:rPr>
          <w:rFonts w:ascii="Times New Roman" w:hAnsi="Times New Roman" w:cs="Times New Roman"/>
        </w:rPr>
        <w:t>do n.º 3 do art.º 106.º</w:t>
      </w:r>
      <w:r w:rsidR="006C24E0">
        <w:rPr>
          <w:rFonts w:ascii="Times New Roman" w:hAnsi="Times New Roman" w:cs="Times New Roman"/>
        </w:rPr>
        <w:t xml:space="preserve"> do referido Código.</w:t>
      </w:r>
    </w:p>
    <w:p w:rsidR="002C5C31" w:rsidRPr="00446C76" w:rsidRDefault="002C5C31" w:rsidP="007950D7">
      <w:pPr>
        <w:spacing w:before="480" w:after="240" w:line="240" w:lineRule="auto"/>
        <w:jc w:val="both"/>
        <w:rPr>
          <w:rFonts w:ascii="Times New Roman" w:hAnsi="Times New Roman" w:cs="Times New Roman"/>
          <w:b/>
        </w:rPr>
      </w:pPr>
      <w:r w:rsidRPr="00570668">
        <w:rPr>
          <w:rFonts w:ascii="Times New Roman" w:hAnsi="Times New Roman" w:cs="Times New Roman"/>
          <w:b/>
        </w:rPr>
        <w:t>Como segundo outorgante</w:t>
      </w:r>
      <w:r w:rsidRPr="00446C76">
        <w:rPr>
          <w:rFonts w:ascii="Times New Roman" w:hAnsi="Times New Roman" w:cs="Times New Roman"/>
          <w:b/>
        </w:rPr>
        <w:t xml:space="preserve">, </w:t>
      </w:r>
    </w:p>
    <w:p w:rsidR="002C5C31" w:rsidRDefault="0051027B" w:rsidP="007F4826">
      <w:pPr>
        <w:spacing w:before="240" w:after="240" w:line="360" w:lineRule="auto"/>
        <w:jc w:val="both"/>
        <w:rPr>
          <w:rFonts w:ascii="Times New Roman" w:hAnsi="Times New Roman" w:cs="Times New Roman"/>
        </w:rPr>
      </w:pPr>
      <w:proofErr w:type="spellStart"/>
      <w:r>
        <w:rPr>
          <w:rFonts w:ascii="Times New Roman" w:hAnsi="Times New Roman" w:cs="Times New Roman"/>
          <w:i/>
          <w:smallCaps/>
        </w:rPr>
        <w:t>IlhaLiMpa</w:t>
      </w:r>
      <w:proofErr w:type="spellEnd"/>
      <w:r w:rsidR="0072646D" w:rsidRPr="0072646D">
        <w:rPr>
          <w:rFonts w:ascii="Times New Roman" w:hAnsi="Times New Roman" w:cs="Times New Roman"/>
          <w:i/>
        </w:rPr>
        <w:t xml:space="preserve"> – </w:t>
      </w:r>
      <w:r>
        <w:rPr>
          <w:rFonts w:ascii="Times New Roman" w:hAnsi="Times New Roman" w:cs="Times New Roman"/>
          <w:i/>
        </w:rPr>
        <w:t xml:space="preserve">Limpeza e Conservação de Edifícios, </w:t>
      </w:r>
      <w:r w:rsidR="0072646D" w:rsidRPr="0072646D">
        <w:rPr>
          <w:rFonts w:ascii="Times New Roman" w:hAnsi="Times New Roman" w:cs="Times New Roman"/>
          <w:i/>
        </w:rPr>
        <w:t>Ld.ª,</w:t>
      </w:r>
      <w:r w:rsidR="0072646D">
        <w:rPr>
          <w:rFonts w:ascii="Times New Roman" w:hAnsi="Times New Roman" w:cs="Times New Roman"/>
          <w:i/>
        </w:rPr>
        <w:t xml:space="preserve"> </w:t>
      </w:r>
      <w:r w:rsidR="002C5C31" w:rsidRPr="00F7525D">
        <w:rPr>
          <w:rFonts w:ascii="Times New Roman" w:hAnsi="Times New Roman" w:cs="Times New Roman"/>
        </w:rPr>
        <w:t>pessoa coletiva n.º</w:t>
      </w:r>
      <w:r w:rsidR="00F7525D">
        <w:rPr>
          <w:rFonts w:ascii="Times New Roman" w:hAnsi="Times New Roman" w:cs="Times New Roman"/>
        </w:rPr>
        <w:t xml:space="preserve"> </w:t>
      </w:r>
      <w:r w:rsidR="00FF1FA2">
        <w:rPr>
          <w:rFonts w:ascii="Times New Roman" w:hAnsi="Times New Roman" w:cs="Times New Roman"/>
        </w:rPr>
        <w:t>511105819</w:t>
      </w:r>
      <w:r w:rsidR="002C5C31" w:rsidRPr="00F7525D">
        <w:rPr>
          <w:rFonts w:ascii="Times New Roman" w:hAnsi="Times New Roman" w:cs="Times New Roman"/>
        </w:rPr>
        <w:t>, matriculada na</w:t>
      </w:r>
      <w:r w:rsidR="002C5C31" w:rsidRPr="004F5956">
        <w:rPr>
          <w:rFonts w:ascii="Times New Roman" w:hAnsi="Times New Roman" w:cs="Times New Roman"/>
        </w:rPr>
        <w:t xml:space="preserve"> Conservatória do Registo Comercial de </w:t>
      </w:r>
      <w:r w:rsidR="00FF1FA2">
        <w:rPr>
          <w:rFonts w:ascii="Times New Roman" w:hAnsi="Times New Roman" w:cs="Times New Roman"/>
        </w:rPr>
        <w:t>Funchal</w:t>
      </w:r>
      <w:r w:rsidR="002C5C31" w:rsidRPr="004F5956">
        <w:rPr>
          <w:rFonts w:ascii="Times New Roman" w:hAnsi="Times New Roman" w:cs="Times New Roman"/>
        </w:rPr>
        <w:t xml:space="preserve">, com sede </w:t>
      </w:r>
      <w:r w:rsidR="003A3F24">
        <w:rPr>
          <w:rFonts w:ascii="Times New Roman" w:hAnsi="Times New Roman" w:cs="Times New Roman"/>
        </w:rPr>
        <w:t xml:space="preserve">em </w:t>
      </w:r>
      <w:r w:rsidR="00FF1FA2">
        <w:rPr>
          <w:rFonts w:ascii="Times New Roman" w:hAnsi="Times New Roman" w:cs="Times New Roman"/>
        </w:rPr>
        <w:t>Caminho da Achada n.º 62 – Edifício Pátio da Achada – R/C – Loja B – 9000-208 Funchal</w:t>
      </w:r>
      <w:r w:rsidR="00F7525D">
        <w:rPr>
          <w:rFonts w:ascii="Times New Roman" w:hAnsi="Times New Roman" w:cs="Times New Roman"/>
        </w:rPr>
        <w:t xml:space="preserve">, </w:t>
      </w:r>
      <w:r w:rsidR="0017794C">
        <w:rPr>
          <w:rFonts w:ascii="Times New Roman" w:hAnsi="Times New Roman" w:cs="Times New Roman"/>
        </w:rPr>
        <w:t>representada</w:t>
      </w:r>
      <w:r w:rsidR="00BC34AD">
        <w:rPr>
          <w:rFonts w:ascii="Times New Roman" w:hAnsi="Times New Roman" w:cs="Times New Roman"/>
        </w:rPr>
        <w:t xml:space="preserve"> no a</w:t>
      </w:r>
      <w:r w:rsidR="002C5C31" w:rsidRPr="004F5956">
        <w:rPr>
          <w:rFonts w:ascii="Times New Roman" w:hAnsi="Times New Roman" w:cs="Times New Roman"/>
        </w:rPr>
        <w:t xml:space="preserve">to por </w:t>
      </w:r>
      <w:r w:rsidR="004E6472">
        <w:rPr>
          <w:rFonts w:ascii="Times New Roman" w:hAnsi="Times New Roman" w:cs="Times New Roman"/>
        </w:rPr>
        <w:t>José Carlos Ramos de Almeida Pombo</w:t>
      </w:r>
      <w:r w:rsidR="002C5C31" w:rsidRPr="004F5956">
        <w:rPr>
          <w:rFonts w:ascii="Times New Roman" w:hAnsi="Times New Roman" w:cs="Times New Roman"/>
        </w:rPr>
        <w:t>, na qualidade de</w:t>
      </w:r>
      <w:r w:rsidR="00101441">
        <w:rPr>
          <w:rFonts w:ascii="Times New Roman" w:hAnsi="Times New Roman" w:cs="Times New Roman"/>
        </w:rPr>
        <w:t xml:space="preserve"> representante legal/gerente</w:t>
      </w:r>
      <w:r w:rsidR="002C5C31" w:rsidRPr="004F5956">
        <w:rPr>
          <w:rFonts w:ascii="Times New Roman" w:hAnsi="Times New Roman" w:cs="Times New Roman"/>
        </w:rPr>
        <w:t xml:space="preserve">, titular do bilhete de identidade n.º </w:t>
      </w:r>
      <w:r w:rsidR="00101441">
        <w:rPr>
          <w:rFonts w:ascii="Times New Roman" w:hAnsi="Times New Roman" w:cs="Times New Roman"/>
        </w:rPr>
        <w:t>8542820</w:t>
      </w:r>
      <w:r w:rsidR="002C5C31" w:rsidRPr="004F5956">
        <w:rPr>
          <w:rFonts w:ascii="Times New Roman" w:hAnsi="Times New Roman" w:cs="Times New Roman"/>
        </w:rPr>
        <w:t xml:space="preserve">, emitido em </w:t>
      </w:r>
      <w:r w:rsidR="00101441">
        <w:rPr>
          <w:rFonts w:ascii="Times New Roman" w:hAnsi="Times New Roman" w:cs="Times New Roman"/>
        </w:rPr>
        <w:t>27</w:t>
      </w:r>
      <w:r w:rsidR="002C5C31" w:rsidRPr="004F5956">
        <w:rPr>
          <w:rFonts w:ascii="Times New Roman" w:hAnsi="Times New Roman" w:cs="Times New Roman"/>
        </w:rPr>
        <w:t>/</w:t>
      </w:r>
      <w:r w:rsidR="00101441">
        <w:rPr>
          <w:rFonts w:ascii="Times New Roman" w:hAnsi="Times New Roman" w:cs="Times New Roman"/>
        </w:rPr>
        <w:t>01</w:t>
      </w:r>
      <w:r w:rsidR="002C5C31" w:rsidRPr="004F5956">
        <w:rPr>
          <w:rFonts w:ascii="Times New Roman" w:hAnsi="Times New Roman" w:cs="Times New Roman"/>
        </w:rPr>
        <w:t>/</w:t>
      </w:r>
      <w:r w:rsidR="00101441">
        <w:rPr>
          <w:rFonts w:ascii="Times New Roman" w:hAnsi="Times New Roman" w:cs="Times New Roman"/>
        </w:rPr>
        <w:t>2006</w:t>
      </w:r>
      <w:r w:rsidR="002C5C31" w:rsidRPr="004F5956">
        <w:rPr>
          <w:rFonts w:ascii="Times New Roman" w:hAnsi="Times New Roman" w:cs="Times New Roman"/>
        </w:rPr>
        <w:t xml:space="preserve">, por </w:t>
      </w:r>
      <w:r w:rsidR="00101441">
        <w:rPr>
          <w:rFonts w:ascii="Times New Roman" w:hAnsi="Times New Roman" w:cs="Times New Roman"/>
        </w:rPr>
        <w:t>Funchal</w:t>
      </w:r>
      <w:r w:rsidR="002C5C31" w:rsidRPr="004F5956">
        <w:rPr>
          <w:rFonts w:ascii="Times New Roman" w:hAnsi="Times New Roman" w:cs="Times New Roman"/>
        </w:rPr>
        <w:t>, o qual tem poderes para outorgar o presente contrato, conforme documento junto ao processo.</w:t>
      </w:r>
    </w:p>
    <w:p w:rsidR="00D25A67" w:rsidRDefault="00D25A67" w:rsidP="007950D7">
      <w:pPr>
        <w:spacing w:before="240" w:after="240" w:line="240" w:lineRule="auto"/>
        <w:jc w:val="center"/>
        <w:rPr>
          <w:rFonts w:ascii="Times New Roman" w:hAnsi="Times New Roman" w:cs="Times New Roman"/>
          <w:b/>
        </w:rPr>
      </w:pPr>
    </w:p>
    <w:p w:rsidR="007950D7" w:rsidRPr="00570668" w:rsidRDefault="007950D7" w:rsidP="007950D7">
      <w:pPr>
        <w:spacing w:before="240" w:after="240" w:line="240" w:lineRule="auto"/>
        <w:jc w:val="center"/>
        <w:rPr>
          <w:rFonts w:ascii="Times New Roman" w:hAnsi="Times New Roman" w:cs="Times New Roman"/>
          <w:b/>
        </w:rPr>
      </w:pPr>
      <w:r w:rsidRPr="00570668">
        <w:rPr>
          <w:rFonts w:ascii="Times New Roman" w:hAnsi="Times New Roman" w:cs="Times New Roman"/>
          <w:b/>
        </w:rPr>
        <w:t>Cláusula 1.ª</w:t>
      </w:r>
    </w:p>
    <w:p w:rsidR="007950D7" w:rsidRDefault="007950D7" w:rsidP="007950D7">
      <w:pPr>
        <w:spacing w:before="240" w:after="240" w:line="240" w:lineRule="auto"/>
        <w:jc w:val="center"/>
        <w:rPr>
          <w:rFonts w:ascii="Times New Roman" w:hAnsi="Times New Roman" w:cs="Times New Roman"/>
          <w:b/>
        </w:rPr>
      </w:pPr>
      <w:r w:rsidRPr="00570668">
        <w:rPr>
          <w:rFonts w:ascii="Times New Roman" w:hAnsi="Times New Roman" w:cs="Times New Roman"/>
          <w:b/>
        </w:rPr>
        <w:t>Objeto do contrato</w:t>
      </w:r>
    </w:p>
    <w:p w:rsidR="00DA2252" w:rsidRPr="00826844" w:rsidRDefault="002C5C31" w:rsidP="00D25A67">
      <w:pPr>
        <w:pStyle w:val="PargrafodaLista"/>
        <w:spacing w:before="240" w:after="240" w:line="360" w:lineRule="auto"/>
        <w:ind w:left="284"/>
        <w:jc w:val="both"/>
        <w:rPr>
          <w:rFonts w:ascii="Times New Roman" w:hAnsi="Times New Roman" w:cs="Times New Roman"/>
        </w:rPr>
      </w:pPr>
      <w:r w:rsidRPr="00826844">
        <w:rPr>
          <w:rFonts w:ascii="Times New Roman" w:hAnsi="Times New Roman" w:cs="Times New Roman"/>
        </w:rPr>
        <w:t xml:space="preserve">Pelo presente contrato o segundo outorgante obriga-se, </w:t>
      </w:r>
      <w:r w:rsidR="007A4A03" w:rsidRPr="00826844">
        <w:rPr>
          <w:rFonts w:ascii="Times New Roman" w:hAnsi="Times New Roman" w:cs="Times New Roman"/>
        </w:rPr>
        <w:t xml:space="preserve">perante o primeiro outorgante, à </w:t>
      </w:r>
      <w:r w:rsidR="00950424" w:rsidRPr="00826844">
        <w:rPr>
          <w:rFonts w:ascii="Times New Roman" w:hAnsi="Times New Roman" w:cs="Times New Roman"/>
          <w:i/>
        </w:rPr>
        <w:t xml:space="preserve">prestação de serviços de </w:t>
      </w:r>
      <w:r w:rsidR="0051027B">
        <w:rPr>
          <w:rFonts w:ascii="Times New Roman" w:hAnsi="Times New Roman" w:cs="Times New Roman"/>
          <w:i/>
        </w:rPr>
        <w:t xml:space="preserve">limpeza </w:t>
      </w:r>
      <w:r w:rsidR="00D25A67">
        <w:rPr>
          <w:rFonts w:ascii="Times New Roman" w:hAnsi="Times New Roman" w:cs="Times New Roman"/>
          <w:i/>
        </w:rPr>
        <w:t>do edifício s</w:t>
      </w:r>
      <w:r w:rsidR="00950424" w:rsidRPr="00826844">
        <w:rPr>
          <w:rFonts w:ascii="Times New Roman" w:hAnsi="Times New Roman" w:cs="Times New Roman"/>
          <w:i/>
        </w:rPr>
        <w:t>ede da Secção Regional da Madeira do Tribunal de Contas</w:t>
      </w:r>
      <w:r w:rsidR="00950424" w:rsidRPr="00826844">
        <w:rPr>
          <w:rFonts w:ascii="Times New Roman" w:hAnsi="Times New Roman" w:cs="Times New Roman"/>
        </w:rPr>
        <w:t xml:space="preserve">, </w:t>
      </w:r>
      <w:r w:rsidR="00C56EDE" w:rsidRPr="00826844">
        <w:rPr>
          <w:rFonts w:ascii="Times New Roman" w:hAnsi="Times New Roman" w:cs="Times New Roman"/>
        </w:rPr>
        <w:t xml:space="preserve">nos termos previstos nas peças do procedimento, designadamente </w:t>
      </w:r>
      <w:r w:rsidR="00B6768C" w:rsidRPr="00826844">
        <w:rPr>
          <w:rFonts w:ascii="Times New Roman" w:hAnsi="Times New Roman" w:cs="Times New Roman"/>
        </w:rPr>
        <w:t>n</w:t>
      </w:r>
      <w:r w:rsidR="00C56EDE" w:rsidRPr="00826844">
        <w:rPr>
          <w:rFonts w:ascii="Times New Roman" w:hAnsi="Times New Roman" w:cs="Times New Roman"/>
        </w:rPr>
        <w:t>o Caderno de Encargos</w:t>
      </w:r>
      <w:r w:rsidR="00826844">
        <w:rPr>
          <w:rFonts w:ascii="Times New Roman" w:hAnsi="Times New Roman" w:cs="Times New Roman"/>
        </w:rPr>
        <w:t>.</w:t>
      </w:r>
    </w:p>
    <w:p w:rsidR="00826844" w:rsidRPr="002168CA" w:rsidRDefault="00826844" w:rsidP="002168CA">
      <w:pPr>
        <w:spacing w:before="240" w:after="240" w:line="240" w:lineRule="auto"/>
        <w:jc w:val="center"/>
        <w:rPr>
          <w:rFonts w:ascii="Times New Roman" w:hAnsi="Times New Roman" w:cs="Times New Roman"/>
          <w:b/>
        </w:rPr>
      </w:pPr>
      <w:r w:rsidRPr="002168CA">
        <w:rPr>
          <w:rFonts w:ascii="Times New Roman" w:hAnsi="Times New Roman" w:cs="Times New Roman"/>
          <w:b/>
        </w:rPr>
        <w:lastRenderedPageBreak/>
        <w:t xml:space="preserve">Cláusula </w:t>
      </w:r>
      <w:r w:rsidR="002168CA">
        <w:rPr>
          <w:rFonts w:ascii="Times New Roman" w:hAnsi="Times New Roman" w:cs="Times New Roman"/>
          <w:b/>
        </w:rPr>
        <w:t>2</w:t>
      </w:r>
      <w:r w:rsidRPr="002168CA">
        <w:rPr>
          <w:rFonts w:ascii="Times New Roman" w:hAnsi="Times New Roman" w:cs="Times New Roman"/>
          <w:b/>
        </w:rPr>
        <w:t>.ª</w:t>
      </w:r>
    </w:p>
    <w:p w:rsidR="00826844" w:rsidRDefault="00826844" w:rsidP="002168CA">
      <w:pPr>
        <w:spacing w:before="240" w:after="240" w:line="240" w:lineRule="auto"/>
        <w:jc w:val="center"/>
        <w:rPr>
          <w:rFonts w:ascii="Times New Roman" w:hAnsi="Times New Roman" w:cs="Times New Roman"/>
          <w:b/>
        </w:rPr>
      </w:pPr>
      <w:r w:rsidRPr="002168CA">
        <w:rPr>
          <w:rFonts w:ascii="Times New Roman" w:hAnsi="Times New Roman" w:cs="Times New Roman"/>
          <w:b/>
        </w:rPr>
        <w:t>Âmbito dos serviços</w:t>
      </w:r>
    </w:p>
    <w:p w:rsidR="00D25A67" w:rsidRPr="00D25A67" w:rsidRDefault="00D25A67" w:rsidP="00D25A67">
      <w:pPr>
        <w:pStyle w:val="Cabealho"/>
        <w:numPr>
          <w:ilvl w:val="0"/>
          <w:numId w:val="23"/>
        </w:numPr>
        <w:tabs>
          <w:tab w:val="clear" w:pos="4252"/>
          <w:tab w:val="clear" w:pos="8504"/>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O contrato tem por objeto a execução dos serviços de limpeza</w:t>
      </w:r>
      <w:r w:rsidRPr="00D25A67">
        <w:rPr>
          <w:rFonts w:ascii="Times New Roman" w:hAnsi="Times New Roman" w:cs="Times New Roman"/>
          <w:b/>
          <w:bCs/>
          <w:smallCaps/>
        </w:rPr>
        <w:t xml:space="preserve"> </w:t>
      </w:r>
      <w:r w:rsidRPr="00D25A67">
        <w:rPr>
          <w:rFonts w:ascii="Times New Roman" w:hAnsi="Times New Roman" w:cs="Times New Roman"/>
        </w:rPr>
        <w:t xml:space="preserve">que incidirá sobre as instalações a seguir referenciadas: </w:t>
      </w:r>
    </w:p>
    <w:p w:rsidR="00D25A67" w:rsidRPr="00D25A67" w:rsidRDefault="00D25A67" w:rsidP="00D25A67">
      <w:pPr>
        <w:numPr>
          <w:ilvl w:val="1"/>
          <w:numId w:val="23"/>
        </w:numPr>
        <w:tabs>
          <w:tab w:val="right" w:leader="dot" w:pos="9072"/>
        </w:tabs>
        <w:spacing w:after="100" w:afterAutospacing="1" w:line="360" w:lineRule="auto"/>
        <w:ind w:left="681" w:hanging="284"/>
        <w:jc w:val="both"/>
        <w:rPr>
          <w:rFonts w:ascii="Times New Roman" w:hAnsi="Times New Roman" w:cs="Times New Roman"/>
          <w:b/>
        </w:rPr>
      </w:pPr>
      <w:r w:rsidRPr="00D25A67">
        <w:rPr>
          <w:rFonts w:ascii="Times New Roman" w:hAnsi="Times New Roman" w:cs="Times New Roman"/>
          <w:b/>
          <w:smallCaps/>
        </w:rPr>
        <w:t>Cave</w:t>
      </w:r>
      <w:r w:rsidRPr="00D25A67">
        <w:rPr>
          <w:rFonts w:ascii="Times New Roman" w:hAnsi="Times New Roman" w:cs="Times New Roman"/>
          <w:b/>
        </w:rPr>
        <w:t xml:space="preserve">: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Os arquivos;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Sala de leitura;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As casas de banho (quatro);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central de máquinas;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do grupo hidropressor;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da central elétrica;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 economato;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do grupo gerador;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arrecadação; </w:t>
      </w:r>
    </w:p>
    <w:p w:rsidR="00D25A67" w:rsidRPr="00D25A67" w:rsidRDefault="00D25A67" w:rsidP="00D25A67">
      <w:pPr>
        <w:numPr>
          <w:ilvl w:val="2"/>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 xml:space="preserve">Os corredores de acesso; as escadas e o elevador. </w:t>
      </w:r>
    </w:p>
    <w:p w:rsidR="00D25A67" w:rsidRPr="00D25A67" w:rsidRDefault="00D25A67" w:rsidP="00D25A67">
      <w:pPr>
        <w:numPr>
          <w:ilvl w:val="1"/>
          <w:numId w:val="23"/>
        </w:numPr>
        <w:tabs>
          <w:tab w:val="right" w:leader="dot" w:pos="9072"/>
        </w:tabs>
        <w:spacing w:after="100" w:afterAutospacing="1" w:line="360" w:lineRule="auto"/>
        <w:ind w:left="681" w:hanging="284"/>
        <w:jc w:val="both"/>
        <w:rPr>
          <w:rFonts w:ascii="Times New Roman" w:hAnsi="Times New Roman" w:cs="Times New Roman"/>
          <w:b/>
        </w:rPr>
      </w:pPr>
      <w:r w:rsidRPr="00D25A67">
        <w:rPr>
          <w:rFonts w:ascii="Times New Roman" w:hAnsi="Times New Roman" w:cs="Times New Roman"/>
          <w:b/>
          <w:smallCaps/>
        </w:rPr>
        <w:t xml:space="preserve">Rés-do-Chão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 </w:t>
      </w:r>
      <w:proofErr w:type="gramStart"/>
      <w:r w:rsidRPr="00D25A67">
        <w:rPr>
          <w:rFonts w:ascii="Times New Roman" w:hAnsi="Times New Roman" w:cs="Times New Roman"/>
        </w:rPr>
        <w:t>hall</w:t>
      </w:r>
      <w:proofErr w:type="gramEnd"/>
      <w:r w:rsidRPr="00D25A67">
        <w:rPr>
          <w:rFonts w:ascii="Times New Roman" w:hAnsi="Times New Roman" w:cs="Times New Roman"/>
        </w:rPr>
        <w:t xml:space="preserve"> de entrada;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de apoio aos elementos de segurança;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Sala do Núcleo de Administração-geral e de arquivo, documentação e informação;</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 Biblioteca;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 auditório e respetivas salas contíguas;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Unidade de Apoio Técnico I;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Unidade de Apoio Técnico III;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casa de banho (uma); </w:t>
      </w:r>
    </w:p>
    <w:p w:rsidR="00D25A67" w:rsidRPr="00D25A67" w:rsidRDefault="00D25A67" w:rsidP="00D25A67">
      <w:pPr>
        <w:numPr>
          <w:ilvl w:val="2"/>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 xml:space="preserve">O </w:t>
      </w:r>
      <w:proofErr w:type="gramStart"/>
      <w:r w:rsidRPr="00D25A67">
        <w:rPr>
          <w:rFonts w:ascii="Times New Roman" w:hAnsi="Times New Roman" w:cs="Times New Roman"/>
        </w:rPr>
        <w:t>hall</w:t>
      </w:r>
      <w:proofErr w:type="gramEnd"/>
      <w:r w:rsidRPr="00D25A67">
        <w:rPr>
          <w:rFonts w:ascii="Times New Roman" w:hAnsi="Times New Roman" w:cs="Times New Roman"/>
        </w:rPr>
        <w:t xml:space="preserve"> do elevador; os corredores; as escadas e o pátio exterior. </w:t>
      </w:r>
    </w:p>
    <w:p w:rsidR="00D25A67" w:rsidRPr="00D25A67" w:rsidRDefault="00D25A67" w:rsidP="00D25A67">
      <w:pPr>
        <w:numPr>
          <w:ilvl w:val="1"/>
          <w:numId w:val="23"/>
        </w:numPr>
        <w:tabs>
          <w:tab w:val="right" w:leader="dot" w:pos="9072"/>
        </w:tabs>
        <w:spacing w:after="100" w:afterAutospacing="1" w:line="360" w:lineRule="auto"/>
        <w:ind w:left="681" w:hanging="284"/>
        <w:jc w:val="both"/>
        <w:rPr>
          <w:rFonts w:ascii="Times New Roman" w:hAnsi="Times New Roman" w:cs="Times New Roman"/>
          <w:b/>
        </w:rPr>
      </w:pPr>
      <w:r w:rsidRPr="00D25A67">
        <w:rPr>
          <w:rFonts w:ascii="Times New Roman" w:hAnsi="Times New Roman" w:cs="Times New Roman"/>
          <w:b/>
          <w:smallCaps/>
        </w:rPr>
        <w:t xml:space="preserve">Primeiro Andar: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de Sessões;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 Gabinete do Juiz Conselheiro;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lastRenderedPageBreak/>
        <w:t xml:space="preserve">O Gabinete do Subdiretor-Geral;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 Gabinete do Auditor-Coordenador;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 Gabinete do Ministério Público;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do Núcleo de Consultadoria e da Secretaria do Tribunal;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do Secretariado;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As casas de banho (três); </w:t>
      </w:r>
    </w:p>
    <w:p w:rsidR="00D25A67" w:rsidRPr="00D25A67" w:rsidRDefault="00D25A67" w:rsidP="00D25A67">
      <w:pPr>
        <w:numPr>
          <w:ilvl w:val="2"/>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 xml:space="preserve">O </w:t>
      </w:r>
      <w:proofErr w:type="gramStart"/>
      <w:r w:rsidRPr="00D25A67">
        <w:rPr>
          <w:rFonts w:ascii="Times New Roman" w:hAnsi="Times New Roman" w:cs="Times New Roman"/>
        </w:rPr>
        <w:t>hall</w:t>
      </w:r>
      <w:proofErr w:type="gramEnd"/>
      <w:r w:rsidRPr="00D25A67">
        <w:rPr>
          <w:rFonts w:ascii="Times New Roman" w:hAnsi="Times New Roman" w:cs="Times New Roman"/>
        </w:rPr>
        <w:t xml:space="preserve"> de cantaria (incluindo as respetivas escadas); o </w:t>
      </w:r>
      <w:proofErr w:type="gramStart"/>
      <w:r w:rsidRPr="00D25A67">
        <w:rPr>
          <w:rFonts w:ascii="Times New Roman" w:hAnsi="Times New Roman" w:cs="Times New Roman"/>
        </w:rPr>
        <w:t>hall</w:t>
      </w:r>
      <w:proofErr w:type="gramEnd"/>
      <w:r w:rsidRPr="00D25A67">
        <w:rPr>
          <w:rFonts w:ascii="Times New Roman" w:hAnsi="Times New Roman" w:cs="Times New Roman"/>
        </w:rPr>
        <w:t xml:space="preserve"> do elevador (e correspondentes escadas) e os corredores de acesso. </w:t>
      </w:r>
    </w:p>
    <w:p w:rsidR="00D25A67" w:rsidRPr="00D25A67" w:rsidRDefault="00D25A67" w:rsidP="00D25A67">
      <w:pPr>
        <w:numPr>
          <w:ilvl w:val="1"/>
          <w:numId w:val="23"/>
        </w:numPr>
        <w:tabs>
          <w:tab w:val="right" w:leader="dot" w:pos="9072"/>
        </w:tabs>
        <w:spacing w:after="100" w:afterAutospacing="1" w:line="360" w:lineRule="auto"/>
        <w:ind w:left="681" w:hanging="284"/>
        <w:jc w:val="both"/>
        <w:rPr>
          <w:rFonts w:ascii="Times New Roman" w:hAnsi="Times New Roman" w:cs="Times New Roman"/>
          <w:b/>
        </w:rPr>
      </w:pPr>
      <w:r w:rsidRPr="00D25A67">
        <w:rPr>
          <w:rFonts w:ascii="Times New Roman" w:hAnsi="Times New Roman" w:cs="Times New Roman"/>
          <w:b/>
          <w:smallCaps/>
        </w:rPr>
        <w:t xml:space="preserve">Segundo Andar: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de Informática;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casa de banho (uma); </w:t>
      </w:r>
    </w:p>
    <w:p w:rsidR="00D25A67" w:rsidRPr="00D25A67" w:rsidRDefault="00D25A67" w:rsidP="00D25A67">
      <w:pPr>
        <w:numPr>
          <w:ilvl w:val="2"/>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 xml:space="preserve">O </w:t>
      </w:r>
      <w:proofErr w:type="gramStart"/>
      <w:r w:rsidRPr="00D25A67">
        <w:rPr>
          <w:rFonts w:ascii="Times New Roman" w:hAnsi="Times New Roman" w:cs="Times New Roman"/>
        </w:rPr>
        <w:t>hall</w:t>
      </w:r>
      <w:proofErr w:type="gramEnd"/>
      <w:r w:rsidRPr="00D25A67">
        <w:rPr>
          <w:rFonts w:ascii="Times New Roman" w:hAnsi="Times New Roman" w:cs="Times New Roman"/>
        </w:rPr>
        <w:t xml:space="preserve"> do elevador e as escadas. </w:t>
      </w:r>
    </w:p>
    <w:p w:rsidR="00D25A67" w:rsidRPr="00D25A67" w:rsidRDefault="00D25A67" w:rsidP="00D25A67">
      <w:pPr>
        <w:numPr>
          <w:ilvl w:val="1"/>
          <w:numId w:val="23"/>
        </w:numPr>
        <w:tabs>
          <w:tab w:val="right" w:leader="dot" w:pos="9072"/>
        </w:tabs>
        <w:spacing w:after="100" w:afterAutospacing="1" w:line="360" w:lineRule="auto"/>
        <w:ind w:left="681" w:hanging="284"/>
        <w:jc w:val="both"/>
        <w:rPr>
          <w:rFonts w:ascii="Times New Roman" w:hAnsi="Times New Roman" w:cs="Times New Roman"/>
        </w:rPr>
      </w:pPr>
      <w:r w:rsidRPr="00D25A67">
        <w:rPr>
          <w:rFonts w:ascii="Times New Roman" w:hAnsi="Times New Roman" w:cs="Times New Roman"/>
          <w:b/>
          <w:smallCaps/>
        </w:rPr>
        <w:t>Terceiro Andar</w:t>
      </w:r>
      <w:r w:rsidRPr="00D25A67">
        <w:rPr>
          <w:rFonts w:ascii="Times New Roman" w:hAnsi="Times New Roman" w:cs="Times New Roman"/>
          <w:smallCaps/>
        </w:rPr>
        <w:t xml:space="preserve">: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 Gabinete do Auditor-Chefe da Unidade de Apoio Técnico II;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O Gabinete da Chefe de Divisão do Departamento de Apoio Instrumental;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casa de banho (uma); </w:t>
      </w:r>
    </w:p>
    <w:p w:rsidR="00D25A67" w:rsidRPr="00D25A67" w:rsidRDefault="00D25A67" w:rsidP="00D25A67">
      <w:pPr>
        <w:numPr>
          <w:ilvl w:val="2"/>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 xml:space="preserve">O </w:t>
      </w:r>
      <w:proofErr w:type="gramStart"/>
      <w:r w:rsidRPr="00D25A67">
        <w:rPr>
          <w:rFonts w:ascii="Times New Roman" w:hAnsi="Times New Roman" w:cs="Times New Roman"/>
        </w:rPr>
        <w:t>hall</w:t>
      </w:r>
      <w:proofErr w:type="gramEnd"/>
      <w:r w:rsidRPr="00D25A67">
        <w:rPr>
          <w:rFonts w:ascii="Times New Roman" w:hAnsi="Times New Roman" w:cs="Times New Roman"/>
        </w:rPr>
        <w:t xml:space="preserve"> do elevador e as escadas. </w:t>
      </w:r>
    </w:p>
    <w:p w:rsidR="00D25A67" w:rsidRPr="00D25A67" w:rsidRDefault="00D25A67" w:rsidP="00D25A67">
      <w:pPr>
        <w:numPr>
          <w:ilvl w:val="1"/>
          <w:numId w:val="23"/>
        </w:numPr>
        <w:tabs>
          <w:tab w:val="right" w:leader="dot" w:pos="9072"/>
        </w:tabs>
        <w:spacing w:after="100" w:afterAutospacing="1" w:line="360" w:lineRule="auto"/>
        <w:ind w:left="681" w:hanging="284"/>
        <w:jc w:val="both"/>
        <w:rPr>
          <w:rFonts w:ascii="Times New Roman" w:hAnsi="Times New Roman" w:cs="Times New Roman"/>
          <w:b/>
        </w:rPr>
      </w:pPr>
      <w:r w:rsidRPr="00D25A67">
        <w:rPr>
          <w:rFonts w:ascii="Times New Roman" w:hAnsi="Times New Roman" w:cs="Times New Roman"/>
          <w:b/>
          <w:smallCaps/>
        </w:rPr>
        <w:t xml:space="preserve">Quarto Andar: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sala do Departamento de Apoio Instrumental;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 xml:space="preserve">A casa de banho (uma); </w:t>
      </w:r>
    </w:p>
    <w:p w:rsidR="00D25A67" w:rsidRPr="00D25A67" w:rsidRDefault="00D25A67" w:rsidP="00D25A67">
      <w:pPr>
        <w:numPr>
          <w:ilvl w:val="2"/>
          <w:numId w:val="23"/>
        </w:numPr>
        <w:tabs>
          <w:tab w:val="right" w:leader="dot" w:pos="9072"/>
        </w:tabs>
        <w:spacing w:after="0" w:line="360" w:lineRule="auto"/>
        <w:jc w:val="both"/>
        <w:rPr>
          <w:rFonts w:ascii="Times New Roman" w:hAnsi="Times New Roman" w:cs="Times New Roman"/>
        </w:rPr>
      </w:pPr>
      <w:r w:rsidRPr="00D25A67">
        <w:rPr>
          <w:rFonts w:ascii="Times New Roman" w:hAnsi="Times New Roman" w:cs="Times New Roman"/>
        </w:rPr>
        <w:t>Gabinete do apoio ao Auditor-Coordenador;</w:t>
      </w:r>
    </w:p>
    <w:p w:rsidR="00D25A67" w:rsidRPr="00D25A67" w:rsidRDefault="00D25A67" w:rsidP="00D25A67">
      <w:pPr>
        <w:numPr>
          <w:ilvl w:val="2"/>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 xml:space="preserve">O </w:t>
      </w:r>
      <w:proofErr w:type="gramStart"/>
      <w:r w:rsidRPr="00D25A67">
        <w:rPr>
          <w:rFonts w:ascii="Times New Roman" w:hAnsi="Times New Roman" w:cs="Times New Roman"/>
        </w:rPr>
        <w:t>hall</w:t>
      </w:r>
      <w:proofErr w:type="gramEnd"/>
      <w:r w:rsidRPr="00D25A67">
        <w:rPr>
          <w:rFonts w:ascii="Times New Roman" w:hAnsi="Times New Roman" w:cs="Times New Roman"/>
        </w:rPr>
        <w:t xml:space="preserve"> do elevador e as escadas. </w:t>
      </w:r>
    </w:p>
    <w:p w:rsidR="00D25A67" w:rsidRPr="00D25A67" w:rsidRDefault="00D25A67" w:rsidP="00D25A67">
      <w:pPr>
        <w:numPr>
          <w:ilvl w:val="1"/>
          <w:numId w:val="23"/>
        </w:numPr>
        <w:tabs>
          <w:tab w:val="right" w:leader="dot" w:pos="9072"/>
        </w:tabs>
        <w:spacing w:after="100" w:afterAutospacing="1" w:line="360" w:lineRule="auto"/>
        <w:ind w:left="681" w:hanging="284"/>
        <w:jc w:val="both"/>
        <w:rPr>
          <w:rFonts w:ascii="Times New Roman" w:hAnsi="Times New Roman" w:cs="Times New Roman"/>
          <w:b/>
        </w:rPr>
      </w:pPr>
      <w:r w:rsidRPr="00D25A67">
        <w:rPr>
          <w:rFonts w:ascii="Times New Roman" w:hAnsi="Times New Roman" w:cs="Times New Roman"/>
          <w:b/>
          <w:smallCaps/>
        </w:rPr>
        <w:t xml:space="preserve">Quinto Andar: </w:t>
      </w:r>
    </w:p>
    <w:p w:rsidR="00D25A67" w:rsidRPr="00D25A67" w:rsidRDefault="00D25A67" w:rsidP="00D25A67">
      <w:pPr>
        <w:numPr>
          <w:ilvl w:val="2"/>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A sala da Unidade de Apoio Técnico II;</w:t>
      </w:r>
    </w:p>
    <w:p w:rsidR="00D25A67" w:rsidRPr="00D25A67" w:rsidRDefault="00D25A67" w:rsidP="00D25A67">
      <w:pPr>
        <w:numPr>
          <w:ilvl w:val="2"/>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O arquivo.</w:t>
      </w:r>
    </w:p>
    <w:p w:rsidR="00D25A67" w:rsidRPr="00D25A67" w:rsidRDefault="00D25A67" w:rsidP="00D25A67">
      <w:pPr>
        <w:numPr>
          <w:ilvl w:val="0"/>
          <w:numId w:val="23"/>
        </w:numPr>
        <w:tabs>
          <w:tab w:val="right" w:leader="dot" w:pos="9072"/>
        </w:tabs>
        <w:spacing w:before="100" w:beforeAutospacing="1" w:after="100" w:afterAutospacing="1" w:line="360" w:lineRule="auto"/>
        <w:jc w:val="both"/>
        <w:rPr>
          <w:rFonts w:ascii="Times New Roman" w:hAnsi="Times New Roman" w:cs="Times New Roman"/>
        </w:rPr>
      </w:pPr>
      <w:r w:rsidRPr="00D25A67">
        <w:rPr>
          <w:rFonts w:ascii="Times New Roman" w:hAnsi="Times New Roman" w:cs="Times New Roman"/>
        </w:rPr>
        <w:t xml:space="preserve">A execução dos serviços de limpeza deverá ser efetuada nos seguintes moldes: </w:t>
      </w:r>
    </w:p>
    <w:p w:rsidR="00D25A67" w:rsidRPr="00D25A67" w:rsidRDefault="00D25A67" w:rsidP="00D25A67">
      <w:pPr>
        <w:pStyle w:val="Cabealho"/>
        <w:numPr>
          <w:ilvl w:val="0"/>
          <w:numId w:val="24"/>
        </w:numPr>
        <w:tabs>
          <w:tab w:val="clear" w:pos="4252"/>
          <w:tab w:val="clear" w:pos="8504"/>
          <w:tab w:val="right" w:leader="dot" w:pos="9072"/>
        </w:tabs>
        <w:spacing w:after="100" w:afterAutospacing="1" w:line="360" w:lineRule="auto"/>
        <w:ind w:left="568" w:hanging="284"/>
        <w:jc w:val="both"/>
        <w:rPr>
          <w:rFonts w:ascii="Times New Roman" w:hAnsi="Times New Roman" w:cs="Times New Roman"/>
        </w:rPr>
      </w:pPr>
      <w:r w:rsidRPr="00D25A67">
        <w:rPr>
          <w:rFonts w:ascii="Times New Roman" w:hAnsi="Times New Roman" w:cs="Times New Roman"/>
          <w:b/>
        </w:rPr>
        <w:lastRenderedPageBreak/>
        <w:t>Diariamente</w:t>
      </w:r>
      <w:r w:rsidRPr="00D25A67">
        <w:rPr>
          <w:rFonts w:ascii="Times New Roman" w:hAnsi="Times New Roman" w:cs="Times New Roman"/>
        </w:rPr>
        <w:t xml:space="preserve"> (de segunda a sexta): Das 8:00horas até às 19:00horas, período em que será assegurado a permanência nas instalações da Secção Regional da Madeira do Tribunal de Contas </w:t>
      </w:r>
      <w:proofErr w:type="gramStart"/>
      <w:r w:rsidRPr="00D25A67">
        <w:rPr>
          <w:rFonts w:ascii="Times New Roman" w:hAnsi="Times New Roman" w:cs="Times New Roman"/>
        </w:rPr>
        <w:t>de</w:t>
      </w:r>
      <w:proofErr w:type="gramEnd"/>
      <w:r w:rsidRPr="00D25A67">
        <w:rPr>
          <w:rFonts w:ascii="Times New Roman" w:hAnsi="Times New Roman" w:cs="Times New Roman"/>
        </w:rPr>
        <w:t>:</w:t>
      </w:r>
    </w:p>
    <w:p w:rsidR="00D25A67" w:rsidRPr="00D25A67" w:rsidRDefault="00D25A67" w:rsidP="00D25A67">
      <w:pPr>
        <w:pStyle w:val="Cabealho"/>
        <w:numPr>
          <w:ilvl w:val="1"/>
          <w:numId w:val="24"/>
        </w:numPr>
        <w:tabs>
          <w:tab w:val="clear" w:pos="4252"/>
          <w:tab w:val="clear" w:pos="8504"/>
          <w:tab w:val="right" w:leader="dot" w:pos="9072"/>
        </w:tabs>
        <w:spacing w:after="100" w:afterAutospacing="1" w:line="360" w:lineRule="auto"/>
        <w:jc w:val="both"/>
        <w:rPr>
          <w:rFonts w:ascii="Times New Roman" w:hAnsi="Times New Roman" w:cs="Times New Roman"/>
        </w:rPr>
      </w:pPr>
      <w:proofErr w:type="gramStart"/>
      <w:r w:rsidRPr="00D25A67">
        <w:rPr>
          <w:rFonts w:ascii="Times New Roman" w:hAnsi="Times New Roman" w:cs="Times New Roman"/>
        </w:rPr>
        <w:t>uma</w:t>
      </w:r>
      <w:proofErr w:type="gramEnd"/>
      <w:r w:rsidRPr="00D25A67">
        <w:rPr>
          <w:rFonts w:ascii="Times New Roman" w:hAnsi="Times New Roman" w:cs="Times New Roman"/>
        </w:rPr>
        <w:t xml:space="preserve"> trabalhadora entre as 8:00horas e as 12:00horas e entre as 15:00horas e as 19:00horas;</w:t>
      </w:r>
    </w:p>
    <w:p w:rsidR="00D25A67" w:rsidRPr="00D25A67" w:rsidRDefault="00D25A67" w:rsidP="00D25A67">
      <w:pPr>
        <w:pStyle w:val="Cabealho"/>
        <w:numPr>
          <w:ilvl w:val="1"/>
          <w:numId w:val="24"/>
        </w:numPr>
        <w:tabs>
          <w:tab w:val="clear" w:pos="4252"/>
          <w:tab w:val="clear" w:pos="8504"/>
          <w:tab w:val="right" w:leader="dot" w:pos="9072"/>
        </w:tabs>
        <w:spacing w:after="100" w:afterAutospacing="1" w:line="360" w:lineRule="auto"/>
        <w:jc w:val="both"/>
        <w:rPr>
          <w:rFonts w:ascii="Times New Roman" w:hAnsi="Times New Roman" w:cs="Times New Roman"/>
        </w:rPr>
      </w:pPr>
      <w:proofErr w:type="gramStart"/>
      <w:r w:rsidRPr="00D25A67">
        <w:rPr>
          <w:rFonts w:ascii="Times New Roman" w:hAnsi="Times New Roman" w:cs="Times New Roman"/>
        </w:rPr>
        <w:t>duas</w:t>
      </w:r>
      <w:proofErr w:type="gramEnd"/>
      <w:r w:rsidRPr="00D25A67">
        <w:rPr>
          <w:rFonts w:ascii="Times New Roman" w:hAnsi="Times New Roman" w:cs="Times New Roman"/>
        </w:rPr>
        <w:t xml:space="preserve"> trabalhadoras no horário compreendido entre as 12:00horas e as 15:00horas.</w:t>
      </w:r>
    </w:p>
    <w:p w:rsidR="00D25A67" w:rsidRPr="00D25A67" w:rsidRDefault="00D25A67" w:rsidP="00D25A67">
      <w:pPr>
        <w:pStyle w:val="Cabealho"/>
        <w:numPr>
          <w:ilvl w:val="0"/>
          <w:numId w:val="24"/>
        </w:numPr>
        <w:tabs>
          <w:tab w:val="clear" w:pos="4252"/>
          <w:tab w:val="clear" w:pos="8504"/>
          <w:tab w:val="right" w:leader="dot" w:pos="9072"/>
        </w:tabs>
        <w:spacing w:after="100" w:afterAutospacing="1" w:line="360" w:lineRule="auto"/>
        <w:ind w:left="568" w:hanging="284"/>
        <w:jc w:val="both"/>
        <w:rPr>
          <w:rFonts w:ascii="Times New Roman" w:hAnsi="Times New Roman" w:cs="Times New Roman"/>
        </w:rPr>
      </w:pPr>
      <w:r w:rsidRPr="00D25A67">
        <w:rPr>
          <w:rFonts w:ascii="Times New Roman" w:hAnsi="Times New Roman" w:cs="Times New Roman"/>
          <w:b/>
        </w:rPr>
        <w:t xml:space="preserve">Mensalmente </w:t>
      </w:r>
      <w:r w:rsidRPr="00D25A67">
        <w:rPr>
          <w:rFonts w:ascii="Times New Roman" w:hAnsi="Times New Roman" w:cs="Times New Roman"/>
        </w:rPr>
        <w:t xml:space="preserve">(no primeiro sábado, ou, em alternativa, no segundo, sempre que aquele coincida com um feriado): das 9:00horas às 17:00horas, por duas trabalhadoras de limpeza e um lavador de vidros para a execução dos serviços de limpeza geral especificados no ponto </w:t>
      </w:r>
      <w:r w:rsidRPr="00D25A67">
        <w:rPr>
          <w:rFonts w:ascii="Times New Roman" w:hAnsi="Times New Roman" w:cs="Times New Roman"/>
          <w:b/>
        </w:rPr>
        <w:t>4</w:t>
      </w:r>
      <w:r w:rsidRPr="00D25A67">
        <w:rPr>
          <w:rFonts w:ascii="Times New Roman" w:hAnsi="Times New Roman" w:cs="Times New Roman"/>
        </w:rPr>
        <w:t xml:space="preserve"> desta cláusula.</w:t>
      </w:r>
    </w:p>
    <w:p w:rsidR="00D25A67" w:rsidRPr="00D25A67" w:rsidRDefault="00D25A67" w:rsidP="00D25A67">
      <w:pPr>
        <w:numPr>
          <w:ilvl w:val="0"/>
          <w:numId w:val="23"/>
        </w:numPr>
        <w:tabs>
          <w:tab w:val="right" w:leader="dot" w:pos="9072"/>
        </w:tabs>
        <w:spacing w:after="100" w:afterAutospacing="1" w:line="360" w:lineRule="auto"/>
        <w:jc w:val="both"/>
        <w:rPr>
          <w:rFonts w:ascii="Times New Roman" w:hAnsi="Times New Roman" w:cs="Times New Roman"/>
        </w:rPr>
      </w:pPr>
      <w:r w:rsidRPr="00D25A67">
        <w:rPr>
          <w:rFonts w:ascii="Times New Roman" w:hAnsi="Times New Roman" w:cs="Times New Roman"/>
        </w:rPr>
        <w:t xml:space="preserve">A </w:t>
      </w:r>
      <w:r w:rsidRPr="00D25A67">
        <w:rPr>
          <w:rFonts w:ascii="Times New Roman" w:hAnsi="Times New Roman" w:cs="Times New Roman"/>
          <w:b/>
        </w:rPr>
        <w:t>limpeza diária</w:t>
      </w:r>
      <w:r w:rsidRPr="00D25A67">
        <w:rPr>
          <w:rFonts w:ascii="Times New Roman" w:hAnsi="Times New Roman" w:cs="Times New Roman"/>
        </w:rPr>
        <w:t xml:space="preserve"> compreende a execução das seguintes tarefas: Despejar os cestos dos papéis inutilizados; varredura geral dos pavimentos, corredores e escadas; aspiração de alcatifas e carpetes; limpeza do pó dos móveis e dos utensílios de escritório, persianas e cortinados; passagem a pano dos corredores; lustragem geral dos pavimentos encerados e lavagem das instalações sanitárias, seus lavabos, e retoques de vidros; limpeza do pátio exterior; limpeza e fricção a “</w:t>
      </w:r>
      <w:r w:rsidRPr="00D25A67">
        <w:rPr>
          <w:rFonts w:ascii="Times New Roman" w:hAnsi="Times New Roman" w:cs="Times New Roman"/>
          <w:i/>
        </w:rPr>
        <w:t>solarina”</w:t>
      </w:r>
      <w:r w:rsidRPr="00D25A67">
        <w:rPr>
          <w:rFonts w:ascii="Times New Roman" w:hAnsi="Times New Roman" w:cs="Times New Roman"/>
        </w:rPr>
        <w:t xml:space="preserve"> de todos os “amarelos”, incluindo utensílios de escritório; limpeza, com utilização de produtos químicos próprios, para o efeito, dos cromados das portas, janelas, divisórias, instalações sanitárias, utensílios de escritório e armários, limpeza ou lavagem de manchas ou quaisquer outras marcas de sujidade em portas, paredes, ombreiras, divisórias e paredes.</w:t>
      </w:r>
    </w:p>
    <w:p w:rsidR="00D25A67" w:rsidRDefault="00D25A67" w:rsidP="00D25A67">
      <w:pPr>
        <w:numPr>
          <w:ilvl w:val="0"/>
          <w:numId w:val="23"/>
        </w:numPr>
        <w:tabs>
          <w:tab w:val="right" w:leader="dot" w:pos="9072"/>
        </w:tabs>
        <w:spacing w:before="120" w:after="100" w:afterAutospacing="1" w:line="360" w:lineRule="auto"/>
        <w:jc w:val="both"/>
        <w:rPr>
          <w:rFonts w:ascii="Times New Roman" w:hAnsi="Times New Roman" w:cs="Times New Roman"/>
        </w:rPr>
      </w:pPr>
      <w:r w:rsidRPr="00D25A67">
        <w:rPr>
          <w:rFonts w:ascii="Times New Roman" w:hAnsi="Times New Roman" w:cs="Times New Roman"/>
        </w:rPr>
        <w:t xml:space="preserve">A </w:t>
      </w:r>
      <w:r w:rsidRPr="00D25A67">
        <w:rPr>
          <w:rFonts w:ascii="Times New Roman" w:hAnsi="Times New Roman" w:cs="Times New Roman"/>
          <w:b/>
        </w:rPr>
        <w:t>limpeza</w:t>
      </w:r>
      <w:r w:rsidRPr="00D25A67">
        <w:rPr>
          <w:rFonts w:ascii="Times New Roman" w:hAnsi="Times New Roman" w:cs="Times New Roman"/>
        </w:rPr>
        <w:t xml:space="preserve"> </w:t>
      </w:r>
      <w:r w:rsidRPr="00D25A67">
        <w:rPr>
          <w:rFonts w:ascii="Times New Roman" w:hAnsi="Times New Roman" w:cs="Times New Roman"/>
          <w:b/>
        </w:rPr>
        <w:t xml:space="preserve">mensal </w:t>
      </w:r>
      <w:r w:rsidRPr="00D25A67">
        <w:rPr>
          <w:rFonts w:ascii="Times New Roman" w:hAnsi="Times New Roman" w:cs="Times New Roman"/>
        </w:rPr>
        <w:t xml:space="preserve">consiste na lavagem de paredes, pavimentos, escadas, cantarias, janelas, vidros, persianas e secretárias; limpeza de armários, etc. com utilização, se necessário, de produtos próprios para o efeito; engraxar e lustragem de sofás e </w:t>
      </w:r>
      <w:r w:rsidRPr="00D25A67">
        <w:rPr>
          <w:rFonts w:ascii="Times New Roman" w:hAnsi="Times New Roman" w:cs="Times New Roman"/>
          <w:i/>
        </w:rPr>
        <w:t>“</w:t>
      </w:r>
      <w:proofErr w:type="gramStart"/>
      <w:r w:rsidRPr="00D25A67">
        <w:rPr>
          <w:rFonts w:ascii="Times New Roman" w:hAnsi="Times New Roman" w:cs="Times New Roman"/>
          <w:i/>
        </w:rPr>
        <w:t>maples</w:t>
      </w:r>
      <w:proofErr w:type="gramEnd"/>
      <w:r w:rsidRPr="00D25A67">
        <w:rPr>
          <w:rFonts w:ascii="Times New Roman" w:hAnsi="Times New Roman" w:cs="Times New Roman"/>
          <w:i/>
        </w:rPr>
        <w:t>”</w:t>
      </w:r>
      <w:r w:rsidRPr="00D25A67">
        <w:rPr>
          <w:rFonts w:ascii="Times New Roman" w:hAnsi="Times New Roman" w:cs="Times New Roman"/>
        </w:rPr>
        <w:t xml:space="preserve"> de cabedal e aspiração dos restantes; enceramento geral e lustragem dos pavimentos, incluindo a deslocação de móveis e a esterilização dos telefones, tudo com o objetivo de se alcançar os requisitos mínimos de higiene e salubridade públicas.</w:t>
      </w:r>
    </w:p>
    <w:p w:rsidR="00D25A67" w:rsidRPr="00C07B75" w:rsidRDefault="00D25A67" w:rsidP="00D25A67">
      <w:pPr>
        <w:numPr>
          <w:ilvl w:val="0"/>
          <w:numId w:val="23"/>
        </w:numPr>
        <w:tabs>
          <w:tab w:val="right" w:leader="dot" w:pos="9072"/>
        </w:tabs>
        <w:spacing w:before="120" w:after="100" w:afterAutospacing="1" w:line="360" w:lineRule="auto"/>
        <w:jc w:val="both"/>
        <w:rPr>
          <w:rFonts w:ascii="Times New Roman" w:hAnsi="Times New Roman" w:cs="Times New Roman"/>
        </w:rPr>
      </w:pPr>
      <w:r w:rsidRPr="00C07B75">
        <w:rPr>
          <w:rFonts w:ascii="Times New Roman" w:hAnsi="Times New Roman" w:cs="Times New Roman"/>
          <w:b/>
        </w:rPr>
        <w:t>Trimestralmente</w:t>
      </w:r>
      <w:r w:rsidRPr="00C07B75">
        <w:rPr>
          <w:rFonts w:ascii="Times New Roman" w:hAnsi="Times New Roman" w:cs="Times New Roman"/>
        </w:rPr>
        <w:t xml:space="preserve"> deverá ser efetuada a limpeza ou lavagem de carpetes, tapetes, passadeiras, cortinas e alcatifas, com remoção de manchas ou quaisquer outras marcas de sujidade (nódoas).</w:t>
      </w:r>
    </w:p>
    <w:p w:rsidR="002C5C31" w:rsidRPr="00570668" w:rsidRDefault="002168CA" w:rsidP="00384AF9">
      <w:pPr>
        <w:spacing w:before="240" w:after="240" w:line="240" w:lineRule="auto"/>
        <w:jc w:val="center"/>
        <w:rPr>
          <w:rFonts w:ascii="Times New Roman" w:hAnsi="Times New Roman" w:cs="Times New Roman"/>
          <w:b/>
        </w:rPr>
      </w:pPr>
      <w:r>
        <w:rPr>
          <w:rFonts w:ascii="Times New Roman" w:hAnsi="Times New Roman" w:cs="Times New Roman"/>
          <w:b/>
        </w:rPr>
        <w:lastRenderedPageBreak/>
        <w:t>Cláusula 3</w:t>
      </w:r>
      <w:r w:rsidR="002C5C31" w:rsidRPr="00570668">
        <w:rPr>
          <w:rFonts w:ascii="Times New Roman" w:hAnsi="Times New Roman" w:cs="Times New Roman"/>
          <w:b/>
        </w:rPr>
        <w:t>.ª</w:t>
      </w:r>
    </w:p>
    <w:p w:rsidR="002C5C31" w:rsidRDefault="002C5C31" w:rsidP="00384AF9">
      <w:pPr>
        <w:spacing w:before="240" w:after="240" w:line="240" w:lineRule="auto"/>
        <w:jc w:val="center"/>
        <w:rPr>
          <w:rFonts w:ascii="Times New Roman" w:hAnsi="Times New Roman" w:cs="Times New Roman"/>
          <w:b/>
        </w:rPr>
      </w:pPr>
      <w:r w:rsidRPr="00570668">
        <w:rPr>
          <w:rFonts w:ascii="Times New Roman" w:hAnsi="Times New Roman" w:cs="Times New Roman"/>
          <w:b/>
        </w:rPr>
        <w:t>Preço contratual</w:t>
      </w:r>
    </w:p>
    <w:p w:rsidR="001E6764" w:rsidRDefault="002C5C31" w:rsidP="00D72A47">
      <w:pPr>
        <w:spacing w:before="240" w:after="240" w:line="360" w:lineRule="auto"/>
        <w:jc w:val="both"/>
        <w:rPr>
          <w:rFonts w:ascii="Times New Roman" w:hAnsi="Times New Roman" w:cs="Times New Roman"/>
        </w:rPr>
      </w:pPr>
      <w:r w:rsidRPr="00C07B75">
        <w:rPr>
          <w:rFonts w:ascii="Times New Roman" w:hAnsi="Times New Roman" w:cs="Times New Roman"/>
        </w:rPr>
        <w:t>Pel</w:t>
      </w:r>
      <w:r w:rsidR="00D64532" w:rsidRPr="00C07B75">
        <w:rPr>
          <w:rFonts w:ascii="Times New Roman" w:hAnsi="Times New Roman" w:cs="Times New Roman"/>
        </w:rPr>
        <w:t>a</w:t>
      </w:r>
      <w:r w:rsidR="00384AF9" w:rsidRPr="00C07B75">
        <w:rPr>
          <w:rFonts w:ascii="Times New Roman" w:hAnsi="Times New Roman" w:cs="Times New Roman"/>
        </w:rPr>
        <w:t xml:space="preserve"> </w:t>
      </w:r>
      <w:r w:rsidR="00E42B68" w:rsidRPr="00C07B75">
        <w:rPr>
          <w:rFonts w:ascii="Times New Roman" w:hAnsi="Times New Roman" w:cs="Times New Roman"/>
        </w:rPr>
        <w:t xml:space="preserve">prestação dos serviços </w:t>
      </w:r>
      <w:r w:rsidR="00952100" w:rsidRPr="00C07B75">
        <w:rPr>
          <w:rFonts w:ascii="Times New Roman" w:hAnsi="Times New Roman" w:cs="Times New Roman"/>
        </w:rPr>
        <w:t>refer</w:t>
      </w:r>
      <w:r w:rsidR="00E42B68" w:rsidRPr="00C07B75">
        <w:rPr>
          <w:rFonts w:ascii="Times New Roman" w:hAnsi="Times New Roman" w:cs="Times New Roman"/>
        </w:rPr>
        <w:t>idos</w:t>
      </w:r>
      <w:r w:rsidR="00952100" w:rsidRPr="00C07B75">
        <w:rPr>
          <w:rFonts w:ascii="Times New Roman" w:hAnsi="Times New Roman" w:cs="Times New Roman"/>
        </w:rPr>
        <w:t xml:space="preserve"> na</w:t>
      </w:r>
      <w:r w:rsidR="00E42B68" w:rsidRPr="00C07B75">
        <w:rPr>
          <w:rFonts w:ascii="Times New Roman" w:hAnsi="Times New Roman" w:cs="Times New Roman"/>
        </w:rPr>
        <w:t>s</w:t>
      </w:r>
      <w:r w:rsidR="00952100" w:rsidRPr="00C07B75">
        <w:rPr>
          <w:rFonts w:ascii="Times New Roman" w:hAnsi="Times New Roman" w:cs="Times New Roman"/>
        </w:rPr>
        <w:t xml:space="preserve"> cláusula</w:t>
      </w:r>
      <w:r w:rsidR="00E42B68" w:rsidRPr="00C07B75">
        <w:rPr>
          <w:rFonts w:ascii="Times New Roman" w:hAnsi="Times New Roman" w:cs="Times New Roman"/>
        </w:rPr>
        <w:t>s</w:t>
      </w:r>
      <w:r w:rsidR="00952100" w:rsidRPr="00C07B75">
        <w:rPr>
          <w:rFonts w:ascii="Times New Roman" w:hAnsi="Times New Roman" w:cs="Times New Roman"/>
        </w:rPr>
        <w:t xml:space="preserve"> anterior</w:t>
      </w:r>
      <w:r w:rsidR="00E42B68" w:rsidRPr="00C07B75">
        <w:rPr>
          <w:rFonts w:ascii="Times New Roman" w:hAnsi="Times New Roman" w:cs="Times New Roman"/>
        </w:rPr>
        <w:t>es</w:t>
      </w:r>
      <w:r w:rsidRPr="00C07B75">
        <w:rPr>
          <w:rFonts w:ascii="Times New Roman" w:hAnsi="Times New Roman" w:cs="Times New Roman"/>
        </w:rPr>
        <w:t>, o primeiro outorgante obriga-se</w:t>
      </w:r>
      <w:r w:rsidR="001C645C">
        <w:rPr>
          <w:rFonts w:ascii="Times New Roman" w:hAnsi="Times New Roman" w:cs="Times New Roman"/>
        </w:rPr>
        <w:t xml:space="preserve"> a</w:t>
      </w:r>
      <w:r w:rsidR="001E6764">
        <w:rPr>
          <w:rFonts w:ascii="Times New Roman" w:hAnsi="Times New Roman" w:cs="Times New Roman"/>
        </w:rPr>
        <w:t xml:space="preserve"> pagar ao segundo outorgante:</w:t>
      </w:r>
    </w:p>
    <w:p w:rsidR="003C6C7D" w:rsidRPr="00C21C46" w:rsidRDefault="00C07B75" w:rsidP="003C6C7D">
      <w:pPr>
        <w:pStyle w:val="PargrafodaLista"/>
        <w:numPr>
          <w:ilvl w:val="0"/>
          <w:numId w:val="25"/>
        </w:numPr>
        <w:spacing w:before="240" w:after="240" w:line="360" w:lineRule="auto"/>
        <w:jc w:val="both"/>
        <w:rPr>
          <w:rFonts w:ascii="Times New Roman" w:hAnsi="Times New Roman" w:cs="Times New Roman"/>
        </w:rPr>
      </w:pPr>
      <w:proofErr w:type="gramStart"/>
      <w:r w:rsidRPr="00C21C46">
        <w:rPr>
          <w:rFonts w:ascii="Times New Roman" w:hAnsi="Times New Roman" w:cs="Times New Roman"/>
        </w:rPr>
        <w:t>a</w:t>
      </w:r>
      <w:proofErr w:type="gramEnd"/>
      <w:r w:rsidRPr="00C21C46">
        <w:rPr>
          <w:rFonts w:ascii="Times New Roman" w:hAnsi="Times New Roman" w:cs="Times New Roman"/>
        </w:rPr>
        <w:t xml:space="preserve"> quantia mensal de </w:t>
      </w:r>
      <w:r w:rsidR="00C21C46" w:rsidRPr="00C21C46">
        <w:rPr>
          <w:rFonts w:ascii="Times New Roman" w:hAnsi="Times New Roman" w:cs="Times New Roman"/>
        </w:rPr>
        <w:t>€ 1.744,00</w:t>
      </w:r>
      <w:r w:rsidRPr="00C21C46">
        <w:rPr>
          <w:rFonts w:ascii="Times New Roman" w:hAnsi="Times New Roman" w:cs="Times New Roman"/>
        </w:rPr>
        <w:t xml:space="preserve">, a que acresce o IVA, </w:t>
      </w:r>
      <w:r w:rsidR="001C645C" w:rsidRPr="00C21C46">
        <w:rPr>
          <w:rFonts w:ascii="Times New Roman" w:hAnsi="Times New Roman" w:cs="Times New Roman"/>
        </w:rPr>
        <w:t>no montante de</w:t>
      </w:r>
      <w:r w:rsidR="00C21C46">
        <w:rPr>
          <w:rFonts w:ascii="Times New Roman" w:hAnsi="Times New Roman" w:cs="Times New Roman"/>
        </w:rPr>
        <w:t xml:space="preserve"> € 383,68, o que totaliza € 2.127,68.</w:t>
      </w:r>
    </w:p>
    <w:p w:rsidR="00C07B75" w:rsidRPr="00C21C46" w:rsidRDefault="001C645C" w:rsidP="00245CE7">
      <w:pPr>
        <w:pStyle w:val="PargrafodaLista"/>
        <w:numPr>
          <w:ilvl w:val="0"/>
          <w:numId w:val="25"/>
        </w:numPr>
        <w:spacing w:before="240" w:after="240" w:line="360" w:lineRule="auto"/>
        <w:jc w:val="both"/>
        <w:rPr>
          <w:rFonts w:ascii="Times New Roman" w:hAnsi="Times New Roman" w:cs="Times New Roman"/>
        </w:rPr>
      </w:pPr>
      <w:r w:rsidRPr="00C21C46">
        <w:rPr>
          <w:rFonts w:ascii="Times New Roman" w:hAnsi="Times New Roman" w:cs="Times New Roman"/>
        </w:rPr>
        <w:t>O</w:t>
      </w:r>
      <w:r w:rsidR="00C07B75" w:rsidRPr="00C21C46">
        <w:rPr>
          <w:rFonts w:ascii="Times New Roman" w:hAnsi="Times New Roman" w:cs="Times New Roman"/>
        </w:rPr>
        <w:t xml:space="preserve"> total anual de € 20.928,00 (vinte mil, novecentos e vinte e oito euros), a que acresce o IVA à taxa de 22%, no montante de € 4</w:t>
      </w:r>
      <w:r w:rsidR="009565CB" w:rsidRPr="00C21C46">
        <w:rPr>
          <w:rFonts w:ascii="Times New Roman" w:hAnsi="Times New Roman" w:cs="Times New Roman"/>
        </w:rPr>
        <w:t>.</w:t>
      </w:r>
      <w:r w:rsidR="00C07B75" w:rsidRPr="00C21C46">
        <w:rPr>
          <w:rFonts w:ascii="Times New Roman" w:hAnsi="Times New Roman" w:cs="Times New Roman"/>
        </w:rPr>
        <w:t>604,16 (quatro mil, seiscentos e quatro euros e dezasseis cêntimos</w:t>
      </w:r>
      <w:r w:rsidRPr="00C21C46">
        <w:rPr>
          <w:rFonts w:ascii="Times New Roman" w:hAnsi="Times New Roman" w:cs="Times New Roman"/>
        </w:rPr>
        <w:t xml:space="preserve">), </w:t>
      </w:r>
      <w:r w:rsidR="00C07B75" w:rsidRPr="00C21C46">
        <w:rPr>
          <w:rFonts w:ascii="Times New Roman" w:hAnsi="Times New Roman" w:cs="Times New Roman"/>
        </w:rPr>
        <w:t>totaliza</w:t>
      </w:r>
      <w:r w:rsidRPr="00C21C46">
        <w:rPr>
          <w:rFonts w:ascii="Times New Roman" w:hAnsi="Times New Roman" w:cs="Times New Roman"/>
        </w:rPr>
        <w:t>ndo</w:t>
      </w:r>
      <w:r w:rsidR="00C07B75" w:rsidRPr="00C21C46">
        <w:rPr>
          <w:rFonts w:ascii="Times New Roman" w:hAnsi="Times New Roman" w:cs="Times New Roman"/>
        </w:rPr>
        <w:t xml:space="preserve"> o valor </w:t>
      </w:r>
      <w:r w:rsidR="001E6764" w:rsidRPr="00C21C46">
        <w:rPr>
          <w:rFonts w:ascii="Times New Roman" w:hAnsi="Times New Roman" w:cs="Times New Roman"/>
        </w:rPr>
        <w:t xml:space="preserve">anual </w:t>
      </w:r>
      <w:r w:rsidR="00C07B75" w:rsidRPr="00C21C46">
        <w:rPr>
          <w:rFonts w:ascii="Times New Roman" w:hAnsi="Times New Roman" w:cs="Times New Roman"/>
        </w:rPr>
        <w:t>de € 25.532,16 (vinte e cinco mil, quinhentos e trinta e dois euros e dezasseis cêntimos)</w:t>
      </w:r>
      <w:r w:rsidR="00245CE7" w:rsidRPr="00C21C46">
        <w:rPr>
          <w:rFonts w:ascii="Times New Roman" w:hAnsi="Times New Roman" w:cs="Times New Roman"/>
        </w:rPr>
        <w:t xml:space="preserve"> </w:t>
      </w:r>
      <w:r w:rsidR="00245CE7" w:rsidRPr="008B1556">
        <w:rPr>
          <w:rFonts w:ascii="Times New Roman" w:hAnsi="Times New Roman" w:cs="Times New Roman"/>
        </w:rPr>
        <w:t>e o montante de</w:t>
      </w:r>
      <w:r w:rsidR="004239AD" w:rsidRPr="008B1556">
        <w:rPr>
          <w:rFonts w:ascii="Times New Roman" w:hAnsi="Times New Roman" w:cs="Times New Roman"/>
        </w:rPr>
        <w:t xml:space="preserve"> </w:t>
      </w:r>
      <w:r w:rsidR="003C6C7D" w:rsidRPr="008B1556">
        <w:rPr>
          <w:rFonts w:ascii="Times New Roman" w:hAnsi="Times New Roman" w:cs="Times New Roman"/>
        </w:rPr>
        <w:t>€ 76.596,48</w:t>
      </w:r>
      <w:r w:rsidR="007870BB" w:rsidRPr="008B1556">
        <w:rPr>
          <w:rFonts w:ascii="Times New Roman" w:hAnsi="Times New Roman" w:cs="Times New Roman"/>
        </w:rPr>
        <w:t xml:space="preserve"> para os </w:t>
      </w:r>
      <w:r w:rsidR="004239AD" w:rsidRPr="008B1556">
        <w:rPr>
          <w:rFonts w:ascii="Times New Roman" w:hAnsi="Times New Roman" w:cs="Times New Roman"/>
        </w:rPr>
        <w:t>3 anos de vigência</w:t>
      </w:r>
      <w:r w:rsidR="004239AD" w:rsidRPr="00C21C46">
        <w:rPr>
          <w:rFonts w:ascii="Times New Roman" w:hAnsi="Times New Roman" w:cs="Times New Roman"/>
        </w:rPr>
        <w:t xml:space="preserve"> do contrato</w:t>
      </w:r>
      <w:r w:rsidR="003C6C7D" w:rsidRPr="00C21C46">
        <w:rPr>
          <w:rFonts w:ascii="Times New Roman" w:hAnsi="Times New Roman" w:cs="Times New Roman"/>
        </w:rPr>
        <w:t>.</w:t>
      </w:r>
    </w:p>
    <w:p w:rsidR="002C5C31" w:rsidRPr="00570668" w:rsidRDefault="002168CA" w:rsidP="007D27AF">
      <w:pPr>
        <w:spacing w:before="240" w:after="240" w:line="240" w:lineRule="auto"/>
        <w:jc w:val="center"/>
        <w:rPr>
          <w:rFonts w:ascii="Times New Roman" w:hAnsi="Times New Roman" w:cs="Times New Roman"/>
          <w:b/>
        </w:rPr>
      </w:pPr>
      <w:r>
        <w:rPr>
          <w:rFonts w:ascii="Times New Roman" w:hAnsi="Times New Roman" w:cs="Times New Roman"/>
          <w:b/>
        </w:rPr>
        <w:t>Cláusula 4</w:t>
      </w:r>
      <w:r w:rsidR="002C5C31" w:rsidRPr="00570668">
        <w:rPr>
          <w:rFonts w:ascii="Times New Roman" w:hAnsi="Times New Roman" w:cs="Times New Roman"/>
          <w:b/>
        </w:rPr>
        <w:t>.ª</w:t>
      </w:r>
    </w:p>
    <w:p w:rsidR="002C5C31" w:rsidRDefault="002C5C31" w:rsidP="005D3416">
      <w:pPr>
        <w:spacing w:before="240" w:after="240" w:line="360" w:lineRule="auto"/>
        <w:jc w:val="center"/>
        <w:rPr>
          <w:rFonts w:ascii="Times New Roman" w:hAnsi="Times New Roman" w:cs="Times New Roman"/>
          <w:b/>
        </w:rPr>
      </w:pPr>
      <w:r w:rsidRPr="00570668">
        <w:rPr>
          <w:rFonts w:ascii="Times New Roman" w:hAnsi="Times New Roman" w:cs="Times New Roman"/>
          <w:b/>
        </w:rPr>
        <w:t>Prazo de execução</w:t>
      </w:r>
    </w:p>
    <w:p w:rsidR="005D3416" w:rsidRPr="005D3416" w:rsidRDefault="00D64532" w:rsidP="005D3416">
      <w:pPr>
        <w:pStyle w:val="PargrafodaLista"/>
        <w:numPr>
          <w:ilvl w:val="0"/>
          <w:numId w:val="16"/>
        </w:numPr>
        <w:spacing w:before="240" w:after="240" w:line="360" w:lineRule="auto"/>
        <w:ind w:left="284" w:hanging="284"/>
        <w:contextualSpacing w:val="0"/>
        <w:jc w:val="both"/>
        <w:rPr>
          <w:rFonts w:ascii="Times New Roman" w:hAnsi="Times New Roman"/>
          <w:b/>
        </w:rPr>
      </w:pPr>
      <w:r w:rsidRPr="005D3416">
        <w:rPr>
          <w:rFonts w:ascii="Times New Roman" w:hAnsi="Times New Roman" w:cs="Times New Roman"/>
        </w:rPr>
        <w:t xml:space="preserve">A </w:t>
      </w:r>
      <w:r w:rsidR="005D3416" w:rsidRPr="005D3416">
        <w:rPr>
          <w:rFonts w:ascii="Times New Roman" w:hAnsi="Times New Roman" w:cs="Times New Roman"/>
        </w:rPr>
        <w:t xml:space="preserve">prestação dos serviços </w:t>
      </w:r>
      <w:r w:rsidRPr="005D3416">
        <w:rPr>
          <w:rFonts w:ascii="Times New Roman" w:hAnsi="Times New Roman" w:cs="Times New Roman"/>
        </w:rPr>
        <w:t>referida na</w:t>
      </w:r>
      <w:r w:rsidR="00680FDD">
        <w:rPr>
          <w:rFonts w:ascii="Times New Roman" w:hAnsi="Times New Roman" w:cs="Times New Roman"/>
        </w:rPr>
        <w:t>s</w:t>
      </w:r>
      <w:r w:rsidRPr="005D3416">
        <w:rPr>
          <w:rFonts w:ascii="Times New Roman" w:hAnsi="Times New Roman" w:cs="Times New Roman"/>
        </w:rPr>
        <w:t xml:space="preserve"> </w:t>
      </w:r>
      <w:r w:rsidR="002C5C31" w:rsidRPr="005D3416">
        <w:rPr>
          <w:rFonts w:ascii="Times New Roman" w:hAnsi="Times New Roman" w:cs="Times New Roman"/>
        </w:rPr>
        <w:t>cláusula</w:t>
      </w:r>
      <w:r w:rsidR="00680FDD">
        <w:rPr>
          <w:rFonts w:ascii="Times New Roman" w:hAnsi="Times New Roman" w:cs="Times New Roman"/>
        </w:rPr>
        <w:t>s</w:t>
      </w:r>
      <w:r w:rsidR="002C5C31" w:rsidRPr="005D3416">
        <w:rPr>
          <w:rFonts w:ascii="Times New Roman" w:hAnsi="Times New Roman" w:cs="Times New Roman"/>
        </w:rPr>
        <w:t xml:space="preserve"> </w:t>
      </w:r>
      <w:r w:rsidR="00B6768C" w:rsidRPr="005D3416">
        <w:rPr>
          <w:rFonts w:ascii="Times New Roman" w:hAnsi="Times New Roman" w:cs="Times New Roman"/>
        </w:rPr>
        <w:t>primeira</w:t>
      </w:r>
      <w:r w:rsidRPr="005D3416">
        <w:rPr>
          <w:rFonts w:ascii="Times New Roman" w:hAnsi="Times New Roman" w:cs="Times New Roman"/>
        </w:rPr>
        <w:t xml:space="preserve"> </w:t>
      </w:r>
      <w:r w:rsidR="00C07B75">
        <w:rPr>
          <w:rFonts w:ascii="Times New Roman" w:hAnsi="Times New Roman" w:cs="Times New Roman"/>
        </w:rPr>
        <w:t xml:space="preserve">e segunda </w:t>
      </w:r>
      <w:r w:rsidR="00BC34AD">
        <w:rPr>
          <w:rFonts w:ascii="Times New Roman" w:hAnsi="Times New Roman" w:cs="Times New Roman"/>
        </w:rPr>
        <w:t>terá que ser efe</w:t>
      </w:r>
      <w:r w:rsidRPr="005D3416">
        <w:rPr>
          <w:rFonts w:ascii="Times New Roman" w:hAnsi="Times New Roman" w:cs="Times New Roman"/>
        </w:rPr>
        <w:t>tuada</w:t>
      </w:r>
      <w:r w:rsidR="002C5C31" w:rsidRPr="005D3416">
        <w:rPr>
          <w:rFonts w:ascii="Times New Roman" w:hAnsi="Times New Roman" w:cs="Times New Roman"/>
        </w:rPr>
        <w:t>, pelo segundo outorgant</w:t>
      </w:r>
      <w:r w:rsidR="00B6768C" w:rsidRPr="005D3416">
        <w:rPr>
          <w:rFonts w:ascii="Times New Roman" w:hAnsi="Times New Roman" w:cs="Times New Roman"/>
        </w:rPr>
        <w:t>e, nos termos estabelecidos no C</w:t>
      </w:r>
      <w:r w:rsidR="002C5C31" w:rsidRPr="005D3416">
        <w:rPr>
          <w:rFonts w:ascii="Times New Roman" w:hAnsi="Times New Roman" w:cs="Times New Roman"/>
        </w:rPr>
        <w:t xml:space="preserve">aderno de </w:t>
      </w:r>
      <w:r w:rsidR="00B6768C" w:rsidRPr="005D3416">
        <w:rPr>
          <w:rFonts w:ascii="Times New Roman" w:hAnsi="Times New Roman" w:cs="Times New Roman"/>
        </w:rPr>
        <w:t>E</w:t>
      </w:r>
      <w:r w:rsidR="002C5C31" w:rsidRPr="005D3416">
        <w:rPr>
          <w:rFonts w:ascii="Times New Roman" w:hAnsi="Times New Roman" w:cs="Times New Roman"/>
        </w:rPr>
        <w:t xml:space="preserve">ncargos, </w:t>
      </w:r>
      <w:r w:rsidR="005D3416" w:rsidRPr="005D3416">
        <w:rPr>
          <w:rFonts w:ascii="Times New Roman" w:hAnsi="Times New Roman" w:cs="Times New Roman"/>
        </w:rPr>
        <w:t xml:space="preserve">pelo </w:t>
      </w:r>
      <w:r w:rsidR="009B77BC" w:rsidRPr="005D3416">
        <w:rPr>
          <w:rFonts w:ascii="Times New Roman" w:hAnsi="Times New Roman" w:cs="Times New Roman"/>
        </w:rPr>
        <w:t xml:space="preserve">prazo de </w:t>
      </w:r>
      <w:r w:rsidR="005D3416" w:rsidRPr="005D3416">
        <w:rPr>
          <w:rFonts w:ascii="Times New Roman" w:hAnsi="Times New Roman" w:cs="Times New Roman"/>
        </w:rPr>
        <w:t xml:space="preserve">um ano a </w:t>
      </w:r>
      <w:r w:rsidR="002C5C31" w:rsidRPr="00B07610">
        <w:rPr>
          <w:rFonts w:ascii="Times New Roman" w:hAnsi="Times New Roman"/>
        </w:rPr>
        <w:t xml:space="preserve">contar </w:t>
      </w:r>
      <w:r w:rsidR="00C07B75" w:rsidRPr="00B07610">
        <w:rPr>
          <w:rFonts w:ascii="Times New Roman" w:hAnsi="Times New Roman"/>
        </w:rPr>
        <w:t>do dia 1 de janeiro</w:t>
      </w:r>
      <w:r w:rsidR="002D64A8" w:rsidRPr="00B07610">
        <w:rPr>
          <w:rFonts w:ascii="Times New Roman" w:hAnsi="Times New Roman"/>
        </w:rPr>
        <w:t xml:space="preserve"> </w:t>
      </w:r>
      <w:r w:rsidR="00C07B75" w:rsidRPr="00B07610">
        <w:rPr>
          <w:rFonts w:ascii="Times New Roman" w:hAnsi="Times New Roman"/>
        </w:rPr>
        <w:t>de 2014,</w:t>
      </w:r>
      <w:r w:rsidR="005D3416" w:rsidRPr="00B07610">
        <w:rPr>
          <w:rFonts w:ascii="Times New Roman" w:hAnsi="Times New Roman"/>
        </w:rPr>
        <w:t xml:space="preserve"> sem</w:t>
      </w:r>
      <w:r w:rsidR="005D3416" w:rsidRPr="005D3416">
        <w:rPr>
          <w:rFonts w:ascii="Times New Roman" w:hAnsi="Times New Roman"/>
        </w:rPr>
        <w:t xml:space="preserve"> prejuízo das obrigações acessórias que devam perdurar para além da cessação do contrato, sendo renovado, automaticamente, por iguais períodos, até ao limite de dois, desde que não seja denunciado por qualquer das partes</w:t>
      </w:r>
      <w:r w:rsidR="00366BDE">
        <w:rPr>
          <w:rFonts w:ascii="Times New Roman" w:hAnsi="Times New Roman"/>
        </w:rPr>
        <w:t xml:space="preserve"> e esteja verificada a manutenção da titularidade das habilitações legalmente exigidas.</w:t>
      </w:r>
    </w:p>
    <w:p w:rsidR="005D3416" w:rsidRDefault="005D3416" w:rsidP="005D3416">
      <w:pPr>
        <w:pStyle w:val="PargrafodaLista"/>
        <w:numPr>
          <w:ilvl w:val="0"/>
          <w:numId w:val="16"/>
        </w:numPr>
        <w:spacing w:before="240" w:after="240" w:line="360" w:lineRule="auto"/>
        <w:ind w:left="284" w:hanging="284"/>
        <w:contextualSpacing w:val="0"/>
        <w:jc w:val="both"/>
        <w:rPr>
          <w:rFonts w:ascii="Times New Roman" w:hAnsi="Times New Roman"/>
        </w:rPr>
      </w:pPr>
      <w:r w:rsidRPr="00C405A7">
        <w:rPr>
          <w:rFonts w:ascii="Times New Roman" w:hAnsi="Times New Roman"/>
        </w:rPr>
        <w:t>A rescisão ou a denúncia será comunicada, por escrito, com a antecedência mínima de 30 dias úteis, por carta registada com aviso de receção.</w:t>
      </w:r>
    </w:p>
    <w:p w:rsidR="002C5C31" w:rsidRPr="00570668" w:rsidRDefault="002C5C31" w:rsidP="002C5C31">
      <w:pPr>
        <w:spacing w:before="100" w:beforeAutospacing="1" w:after="100" w:afterAutospacing="1" w:line="240" w:lineRule="auto"/>
        <w:jc w:val="both"/>
        <w:rPr>
          <w:rFonts w:ascii="Times New Roman" w:hAnsi="Times New Roman" w:cs="Times New Roman"/>
          <w:b/>
        </w:rPr>
      </w:pPr>
      <w:r w:rsidRPr="00570668">
        <w:rPr>
          <w:rFonts w:ascii="Times New Roman" w:hAnsi="Times New Roman" w:cs="Times New Roman"/>
          <w:b/>
        </w:rPr>
        <w:t>--------------------------------------------</w:t>
      </w:r>
      <w:r w:rsidR="00D34211">
        <w:rPr>
          <w:rFonts w:ascii="Times New Roman" w:hAnsi="Times New Roman" w:cs="Times New Roman"/>
          <w:b/>
        </w:rPr>
        <w:t>--------</w:t>
      </w:r>
      <w:r w:rsidRPr="00570668">
        <w:rPr>
          <w:rFonts w:ascii="Times New Roman" w:hAnsi="Times New Roman" w:cs="Times New Roman"/>
          <w:b/>
        </w:rPr>
        <w:t>Disposições finais--------------------</w:t>
      </w:r>
      <w:r w:rsidR="00D34211">
        <w:rPr>
          <w:rFonts w:ascii="Times New Roman" w:hAnsi="Times New Roman" w:cs="Times New Roman"/>
          <w:b/>
        </w:rPr>
        <w:t>-----------------------------</w:t>
      </w:r>
    </w:p>
    <w:p w:rsidR="002C5C31" w:rsidRDefault="002C5C31" w:rsidP="00D34211">
      <w:pPr>
        <w:pStyle w:val="PargrafodaLista"/>
        <w:numPr>
          <w:ilvl w:val="0"/>
          <w:numId w:val="12"/>
        </w:numPr>
        <w:spacing w:before="240" w:after="240" w:line="360" w:lineRule="auto"/>
        <w:ind w:left="284" w:hanging="284"/>
        <w:contextualSpacing w:val="0"/>
        <w:jc w:val="both"/>
        <w:rPr>
          <w:rFonts w:ascii="Times New Roman" w:hAnsi="Times New Roman" w:cs="Times New Roman"/>
        </w:rPr>
      </w:pPr>
      <w:r w:rsidRPr="00493CD8">
        <w:rPr>
          <w:rFonts w:ascii="Times New Roman" w:hAnsi="Times New Roman" w:cs="Times New Roman"/>
        </w:rPr>
        <w:lastRenderedPageBreak/>
        <w:t>O presente contrato foi precedido de procedimento por ajuste direto, nos termos do disposto na alínea a</w:t>
      </w:r>
      <w:r w:rsidRPr="002D64A8">
        <w:rPr>
          <w:rFonts w:ascii="Times New Roman" w:hAnsi="Times New Roman" w:cs="Times New Roman"/>
        </w:rPr>
        <w:t>) do n.º 1 d</w:t>
      </w:r>
      <w:r w:rsidR="00D34211" w:rsidRPr="002D64A8">
        <w:rPr>
          <w:rFonts w:ascii="Times New Roman" w:hAnsi="Times New Roman" w:cs="Times New Roman"/>
        </w:rPr>
        <w:t>o art.º 1</w:t>
      </w:r>
      <w:r w:rsidR="00472CE6" w:rsidRPr="002D64A8">
        <w:rPr>
          <w:rFonts w:ascii="Times New Roman" w:hAnsi="Times New Roman" w:cs="Times New Roman"/>
        </w:rPr>
        <w:t>6.º, no art.º 18.º e na alínea a</w:t>
      </w:r>
      <w:r w:rsidR="00D34211" w:rsidRPr="002D64A8">
        <w:rPr>
          <w:rFonts w:ascii="Times New Roman" w:hAnsi="Times New Roman" w:cs="Times New Roman"/>
        </w:rPr>
        <w:t xml:space="preserve">) do n.º 1 do art.º </w:t>
      </w:r>
      <w:r w:rsidR="009E3365" w:rsidRPr="002D64A8">
        <w:rPr>
          <w:rFonts w:ascii="Times New Roman" w:hAnsi="Times New Roman" w:cs="Times New Roman"/>
        </w:rPr>
        <w:t>20</w:t>
      </w:r>
      <w:r w:rsidR="00D34211" w:rsidRPr="002D64A8">
        <w:rPr>
          <w:rFonts w:ascii="Times New Roman" w:hAnsi="Times New Roman" w:cs="Times New Roman"/>
        </w:rPr>
        <w:t xml:space="preserve">.º </w:t>
      </w:r>
      <w:r w:rsidRPr="002D64A8">
        <w:rPr>
          <w:rFonts w:ascii="Times New Roman" w:hAnsi="Times New Roman" w:cs="Times New Roman"/>
        </w:rPr>
        <w:t>do Código dos</w:t>
      </w:r>
      <w:r w:rsidRPr="00493CD8">
        <w:rPr>
          <w:rFonts w:ascii="Times New Roman" w:hAnsi="Times New Roman" w:cs="Times New Roman"/>
        </w:rPr>
        <w:t xml:space="preserve"> Contratos Públicos.</w:t>
      </w:r>
    </w:p>
    <w:p w:rsidR="002C5C31" w:rsidRPr="00493CD8" w:rsidRDefault="002C5C31" w:rsidP="00D34211">
      <w:pPr>
        <w:pStyle w:val="PargrafodaLista"/>
        <w:numPr>
          <w:ilvl w:val="0"/>
          <w:numId w:val="12"/>
        </w:numPr>
        <w:spacing w:before="240" w:after="240" w:line="360" w:lineRule="auto"/>
        <w:ind w:left="284" w:hanging="284"/>
        <w:contextualSpacing w:val="0"/>
        <w:jc w:val="both"/>
        <w:rPr>
          <w:rFonts w:ascii="Times New Roman" w:hAnsi="Times New Roman" w:cs="Times New Roman"/>
        </w:rPr>
      </w:pPr>
      <w:r w:rsidRPr="00493CD8">
        <w:rPr>
          <w:rFonts w:ascii="Times New Roman" w:hAnsi="Times New Roman" w:cs="Times New Roman"/>
        </w:rPr>
        <w:t>O despacho de adjudicaçã</w:t>
      </w:r>
      <w:r w:rsidR="00BC34AD">
        <w:rPr>
          <w:rFonts w:ascii="Times New Roman" w:hAnsi="Times New Roman" w:cs="Times New Roman"/>
        </w:rPr>
        <w:t xml:space="preserve">o foi </w:t>
      </w:r>
      <w:r w:rsidR="00BC34AD" w:rsidRPr="0040456E">
        <w:rPr>
          <w:rFonts w:ascii="Times New Roman" w:hAnsi="Times New Roman" w:cs="Times New Roman"/>
        </w:rPr>
        <w:t xml:space="preserve">proferido em </w:t>
      </w:r>
      <w:r w:rsidR="0040456E" w:rsidRPr="0040456E">
        <w:rPr>
          <w:rFonts w:ascii="Times New Roman" w:hAnsi="Times New Roman" w:cs="Times New Roman"/>
        </w:rPr>
        <w:t>06</w:t>
      </w:r>
      <w:r w:rsidR="00BC34AD" w:rsidRPr="0040456E">
        <w:rPr>
          <w:rFonts w:ascii="Times New Roman" w:hAnsi="Times New Roman" w:cs="Times New Roman"/>
        </w:rPr>
        <w:t>/</w:t>
      </w:r>
      <w:r w:rsidR="003866C7" w:rsidRPr="0040456E">
        <w:rPr>
          <w:rFonts w:ascii="Times New Roman" w:hAnsi="Times New Roman" w:cs="Times New Roman"/>
        </w:rPr>
        <w:t>1</w:t>
      </w:r>
      <w:r w:rsidR="00C21C46" w:rsidRPr="0040456E">
        <w:rPr>
          <w:rFonts w:ascii="Times New Roman" w:hAnsi="Times New Roman" w:cs="Times New Roman"/>
        </w:rPr>
        <w:t>1</w:t>
      </w:r>
      <w:r w:rsidR="00BC34AD" w:rsidRPr="0040456E">
        <w:rPr>
          <w:rFonts w:ascii="Times New Roman" w:hAnsi="Times New Roman" w:cs="Times New Roman"/>
        </w:rPr>
        <w:t>/2013</w:t>
      </w:r>
      <w:r w:rsidR="00524BCD" w:rsidRPr="0040456E">
        <w:rPr>
          <w:rFonts w:ascii="Times New Roman" w:hAnsi="Times New Roman" w:cs="Times New Roman"/>
        </w:rPr>
        <w:t>, pelo</w:t>
      </w:r>
      <w:r w:rsidR="00524BCD">
        <w:rPr>
          <w:rFonts w:ascii="Times New Roman" w:hAnsi="Times New Roman" w:cs="Times New Roman"/>
        </w:rPr>
        <w:t xml:space="preserve"> Conselho Administrativo da Secção Regional da Madeira do Tribunal de Contas</w:t>
      </w:r>
      <w:r w:rsidRPr="00493CD8">
        <w:rPr>
          <w:rFonts w:ascii="Times New Roman" w:hAnsi="Times New Roman" w:cs="Times New Roman"/>
        </w:rPr>
        <w:t>.</w:t>
      </w:r>
    </w:p>
    <w:p w:rsidR="002C5C31" w:rsidRPr="00493CD8" w:rsidRDefault="002C5C31" w:rsidP="00D34211">
      <w:pPr>
        <w:pStyle w:val="PargrafodaLista"/>
        <w:numPr>
          <w:ilvl w:val="0"/>
          <w:numId w:val="12"/>
        </w:numPr>
        <w:spacing w:before="240" w:after="240" w:line="360" w:lineRule="auto"/>
        <w:ind w:left="284" w:hanging="284"/>
        <w:contextualSpacing w:val="0"/>
        <w:jc w:val="both"/>
        <w:rPr>
          <w:rFonts w:ascii="Times New Roman" w:hAnsi="Times New Roman" w:cs="Times New Roman"/>
        </w:rPr>
      </w:pPr>
      <w:r w:rsidRPr="00493CD8">
        <w:rPr>
          <w:rFonts w:ascii="Times New Roman" w:hAnsi="Times New Roman" w:cs="Times New Roman"/>
        </w:rPr>
        <w:t>O despacho de aprovação da minuta do contrat</w:t>
      </w:r>
      <w:r w:rsidR="00524BCD">
        <w:rPr>
          <w:rFonts w:ascii="Times New Roman" w:hAnsi="Times New Roman" w:cs="Times New Roman"/>
        </w:rPr>
        <w:t xml:space="preserve">o foi proferido </w:t>
      </w:r>
      <w:r w:rsidR="00524BCD" w:rsidRPr="0040456E">
        <w:rPr>
          <w:rFonts w:ascii="Times New Roman" w:hAnsi="Times New Roman" w:cs="Times New Roman"/>
        </w:rPr>
        <w:t xml:space="preserve">em </w:t>
      </w:r>
      <w:r w:rsidR="0040456E" w:rsidRPr="0040456E">
        <w:rPr>
          <w:rFonts w:ascii="Times New Roman" w:hAnsi="Times New Roman" w:cs="Times New Roman"/>
        </w:rPr>
        <w:t>06</w:t>
      </w:r>
      <w:r w:rsidR="00524BCD" w:rsidRPr="0040456E">
        <w:rPr>
          <w:rFonts w:ascii="Times New Roman" w:hAnsi="Times New Roman" w:cs="Times New Roman"/>
        </w:rPr>
        <w:t>/</w:t>
      </w:r>
      <w:r w:rsidR="003866C7" w:rsidRPr="0040456E">
        <w:rPr>
          <w:rFonts w:ascii="Times New Roman" w:hAnsi="Times New Roman" w:cs="Times New Roman"/>
        </w:rPr>
        <w:t>1</w:t>
      </w:r>
      <w:r w:rsidR="00C21C46" w:rsidRPr="0040456E">
        <w:rPr>
          <w:rFonts w:ascii="Times New Roman" w:hAnsi="Times New Roman" w:cs="Times New Roman"/>
        </w:rPr>
        <w:t>1</w:t>
      </w:r>
      <w:r w:rsidR="00524BCD" w:rsidRPr="0040456E">
        <w:rPr>
          <w:rFonts w:ascii="Times New Roman" w:hAnsi="Times New Roman" w:cs="Times New Roman"/>
        </w:rPr>
        <w:t>/201</w:t>
      </w:r>
      <w:r w:rsidR="00BC34AD" w:rsidRPr="0040456E">
        <w:rPr>
          <w:rFonts w:ascii="Times New Roman" w:hAnsi="Times New Roman" w:cs="Times New Roman"/>
        </w:rPr>
        <w:t>3</w:t>
      </w:r>
      <w:r w:rsidR="00524BCD" w:rsidRPr="0040456E">
        <w:rPr>
          <w:rFonts w:ascii="Times New Roman" w:hAnsi="Times New Roman" w:cs="Times New Roman"/>
        </w:rPr>
        <w:t>,</w:t>
      </w:r>
      <w:r w:rsidR="00524BCD">
        <w:rPr>
          <w:rFonts w:ascii="Times New Roman" w:hAnsi="Times New Roman" w:cs="Times New Roman"/>
        </w:rPr>
        <w:t xml:space="preserve"> pelo Conselho Administrativo da Secção Regional da Madeira do Tribunal de Contas</w:t>
      </w:r>
      <w:r w:rsidRPr="00493CD8">
        <w:rPr>
          <w:rFonts w:ascii="Times New Roman" w:hAnsi="Times New Roman" w:cs="Times New Roman"/>
        </w:rPr>
        <w:t>.</w:t>
      </w:r>
    </w:p>
    <w:p w:rsidR="00B42592" w:rsidRDefault="002C5C31" w:rsidP="007F4826">
      <w:pPr>
        <w:spacing w:before="240" w:after="240" w:line="360" w:lineRule="auto"/>
        <w:jc w:val="both"/>
        <w:rPr>
          <w:rFonts w:ascii="Times New Roman" w:hAnsi="Times New Roman" w:cs="Times New Roman"/>
        </w:rPr>
      </w:pPr>
      <w:r w:rsidRPr="00C21C46">
        <w:rPr>
          <w:rFonts w:ascii="Times New Roman" w:hAnsi="Times New Roman" w:cs="Times New Roman"/>
        </w:rPr>
        <w:t>O encargo para o ano económico</w:t>
      </w:r>
      <w:r w:rsidR="00C21C46" w:rsidRPr="00C21C46">
        <w:rPr>
          <w:rFonts w:ascii="Times New Roman" w:hAnsi="Times New Roman" w:cs="Times New Roman"/>
        </w:rPr>
        <w:t xml:space="preserve"> de 2014 </w:t>
      </w:r>
      <w:r w:rsidRPr="00C21C46">
        <w:rPr>
          <w:rFonts w:ascii="Times New Roman" w:hAnsi="Times New Roman" w:cs="Times New Roman"/>
        </w:rPr>
        <w:t xml:space="preserve">é de € </w:t>
      </w:r>
      <w:r w:rsidR="00C21C46" w:rsidRPr="00C21C46">
        <w:rPr>
          <w:rFonts w:ascii="Times New Roman" w:hAnsi="Times New Roman" w:cs="Times New Roman"/>
        </w:rPr>
        <w:t>25.532,16 (vinte e cinco mil, quinhentos e trinta e dois euros e dezasseis cêntimos)</w:t>
      </w:r>
      <w:r w:rsidRPr="00C21C46">
        <w:rPr>
          <w:rFonts w:ascii="Times New Roman" w:hAnsi="Times New Roman" w:cs="Times New Roman"/>
        </w:rPr>
        <w:t>, e será suportado pel</w:t>
      </w:r>
      <w:r w:rsidR="00D606D3" w:rsidRPr="00C21C46">
        <w:rPr>
          <w:rFonts w:ascii="Times New Roman" w:hAnsi="Times New Roman" w:cs="Times New Roman"/>
        </w:rPr>
        <w:t xml:space="preserve">a </w:t>
      </w:r>
      <w:r w:rsidR="00D606D3" w:rsidRPr="00C21C46">
        <w:rPr>
          <w:rFonts w:ascii="Times New Roman" w:hAnsi="Times New Roman" w:cs="Times New Roman"/>
          <w:i/>
        </w:rPr>
        <w:t>Classificaç</w:t>
      </w:r>
      <w:r w:rsidR="000E0F42" w:rsidRPr="00C21C46">
        <w:rPr>
          <w:rFonts w:ascii="Times New Roman" w:hAnsi="Times New Roman" w:cs="Times New Roman"/>
          <w:i/>
        </w:rPr>
        <w:t>ão Económica 02</w:t>
      </w:r>
      <w:r w:rsidR="00D606D3" w:rsidRPr="00C21C46">
        <w:rPr>
          <w:rFonts w:ascii="Times New Roman" w:hAnsi="Times New Roman" w:cs="Times New Roman"/>
          <w:i/>
        </w:rPr>
        <w:t>.0</w:t>
      </w:r>
      <w:r w:rsidR="000E0F42" w:rsidRPr="00C21C46">
        <w:rPr>
          <w:rFonts w:ascii="Times New Roman" w:hAnsi="Times New Roman" w:cs="Times New Roman"/>
          <w:i/>
        </w:rPr>
        <w:t>2</w:t>
      </w:r>
      <w:r w:rsidR="00D606D3" w:rsidRPr="00C21C46">
        <w:rPr>
          <w:rFonts w:ascii="Times New Roman" w:hAnsi="Times New Roman" w:cs="Times New Roman"/>
          <w:i/>
        </w:rPr>
        <w:t>.</w:t>
      </w:r>
      <w:r w:rsidR="00C67375">
        <w:rPr>
          <w:rFonts w:ascii="Times New Roman" w:hAnsi="Times New Roman" w:cs="Times New Roman"/>
          <w:i/>
        </w:rPr>
        <w:t>02</w:t>
      </w:r>
      <w:r w:rsidR="0095789A" w:rsidRPr="00C21C46">
        <w:rPr>
          <w:rFonts w:ascii="Times New Roman" w:hAnsi="Times New Roman" w:cs="Times New Roman"/>
          <w:i/>
        </w:rPr>
        <w:t xml:space="preserve"> </w:t>
      </w:r>
      <w:r w:rsidR="00D606D3" w:rsidRPr="00C21C46">
        <w:rPr>
          <w:rFonts w:ascii="Times New Roman" w:hAnsi="Times New Roman" w:cs="Times New Roman"/>
          <w:i/>
        </w:rPr>
        <w:t xml:space="preserve">– </w:t>
      </w:r>
      <w:r w:rsidR="00C67375">
        <w:rPr>
          <w:rFonts w:ascii="Times New Roman" w:hAnsi="Times New Roman" w:cs="Times New Roman"/>
          <w:i/>
        </w:rPr>
        <w:t>Limpeza e Higiene</w:t>
      </w:r>
      <w:r w:rsidR="000E0F42" w:rsidRPr="00C21C46">
        <w:rPr>
          <w:rFonts w:ascii="Times New Roman" w:hAnsi="Times New Roman" w:cs="Times New Roman"/>
          <w:i/>
        </w:rPr>
        <w:t xml:space="preserve"> </w:t>
      </w:r>
      <w:r w:rsidR="00D606D3" w:rsidRPr="00C21C46">
        <w:rPr>
          <w:rFonts w:ascii="Times New Roman" w:hAnsi="Times New Roman" w:cs="Times New Roman"/>
        </w:rPr>
        <w:t>do</w:t>
      </w:r>
      <w:r w:rsidR="00D606D3" w:rsidRPr="00C21C46">
        <w:rPr>
          <w:rFonts w:ascii="Times New Roman" w:hAnsi="Times New Roman" w:cs="Times New Roman"/>
          <w:i/>
        </w:rPr>
        <w:t xml:space="preserve"> </w:t>
      </w:r>
      <w:r w:rsidR="00D606D3" w:rsidRPr="00C21C46">
        <w:rPr>
          <w:rFonts w:ascii="Times New Roman" w:hAnsi="Times New Roman" w:cs="Times New Roman"/>
        </w:rPr>
        <w:t>O</w:t>
      </w:r>
      <w:r w:rsidRPr="00C21C46">
        <w:rPr>
          <w:rFonts w:ascii="Times New Roman" w:hAnsi="Times New Roman" w:cs="Times New Roman"/>
        </w:rPr>
        <w:t>rçamento d</w:t>
      </w:r>
      <w:r w:rsidR="00D606D3" w:rsidRPr="00C21C46">
        <w:rPr>
          <w:rFonts w:ascii="Times New Roman" w:hAnsi="Times New Roman" w:cs="Times New Roman"/>
        </w:rPr>
        <w:t>o Cofre Privativo da Secção Regional da Madeira do Tribunal de Contas</w:t>
      </w:r>
      <w:r w:rsidR="001C7299" w:rsidRPr="00C21C46">
        <w:rPr>
          <w:rFonts w:ascii="Times New Roman" w:hAnsi="Times New Roman" w:cs="Times New Roman"/>
        </w:rPr>
        <w:t>.</w:t>
      </w:r>
    </w:p>
    <w:p w:rsidR="002A607F" w:rsidRDefault="002A607F" w:rsidP="007F4826">
      <w:pPr>
        <w:spacing w:before="240" w:after="240" w:line="360" w:lineRule="auto"/>
        <w:jc w:val="both"/>
        <w:rPr>
          <w:rFonts w:ascii="Times New Roman" w:hAnsi="Times New Roman" w:cs="Times New Roman"/>
        </w:rPr>
      </w:pPr>
      <w:r w:rsidRPr="008B1556">
        <w:rPr>
          <w:rFonts w:ascii="Times New Roman" w:hAnsi="Times New Roman" w:cs="Times New Roman"/>
        </w:rPr>
        <w:t>O encargo previsto para o</w:t>
      </w:r>
      <w:r w:rsidR="001E6764" w:rsidRPr="008B1556">
        <w:rPr>
          <w:rFonts w:ascii="Times New Roman" w:hAnsi="Times New Roman" w:cs="Times New Roman"/>
        </w:rPr>
        <w:t>s</w:t>
      </w:r>
      <w:r w:rsidRPr="008B1556">
        <w:rPr>
          <w:rFonts w:ascii="Times New Roman" w:hAnsi="Times New Roman" w:cs="Times New Roman"/>
        </w:rPr>
        <w:t xml:space="preserve"> ano</w:t>
      </w:r>
      <w:r w:rsidR="001E6764" w:rsidRPr="008B1556">
        <w:rPr>
          <w:rFonts w:ascii="Times New Roman" w:hAnsi="Times New Roman" w:cs="Times New Roman"/>
        </w:rPr>
        <w:t>s</w:t>
      </w:r>
      <w:r w:rsidRPr="008B1556">
        <w:rPr>
          <w:rFonts w:ascii="Times New Roman" w:hAnsi="Times New Roman" w:cs="Times New Roman"/>
        </w:rPr>
        <w:t xml:space="preserve"> económico</w:t>
      </w:r>
      <w:r w:rsidR="001E6764" w:rsidRPr="008B1556">
        <w:rPr>
          <w:rFonts w:ascii="Times New Roman" w:hAnsi="Times New Roman" w:cs="Times New Roman"/>
        </w:rPr>
        <w:t>s</w:t>
      </w:r>
      <w:r w:rsidRPr="008B1556">
        <w:rPr>
          <w:rFonts w:ascii="Times New Roman" w:hAnsi="Times New Roman" w:cs="Times New Roman"/>
        </w:rPr>
        <w:t xml:space="preserve"> seguinte</w:t>
      </w:r>
      <w:r w:rsidR="001E6764" w:rsidRPr="008B1556">
        <w:rPr>
          <w:rFonts w:ascii="Times New Roman" w:hAnsi="Times New Roman" w:cs="Times New Roman"/>
        </w:rPr>
        <w:t>s</w:t>
      </w:r>
      <w:r w:rsidR="008E5148" w:rsidRPr="008B1556">
        <w:rPr>
          <w:rFonts w:ascii="Times New Roman" w:hAnsi="Times New Roman" w:cs="Times New Roman"/>
        </w:rPr>
        <w:t xml:space="preserve"> (</w:t>
      </w:r>
      <w:r w:rsidRPr="008B1556">
        <w:rPr>
          <w:rFonts w:ascii="Times New Roman" w:hAnsi="Times New Roman" w:cs="Times New Roman"/>
        </w:rPr>
        <w:t>de 201</w:t>
      </w:r>
      <w:r w:rsidR="00C21C46" w:rsidRPr="008B1556">
        <w:rPr>
          <w:rFonts w:ascii="Times New Roman" w:hAnsi="Times New Roman" w:cs="Times New Roman"/>
        </w:rPr>
        <w:t>5</w:t>
      </w:r>
      <w:r w:rsidR="004239AD" w:rsidRPr="008B1556">
        <w:rPr>
          <w:rFonts w:ascii="Times New Roman" w:hAnsi="Times New Roman" w:cs="Times New Roman"/>
        </w:rPr>
        <w:t xml:space="preserve"> e 201</w:t>
      </w:r>
      <w:r w:rsidR="00C21C46" w:rsidRPr="008B1556">
        <w:rPr>
          <w:rFonts w:ascii="Times New Roman" w:hAnsi="Times New Roman" w:cs="Times New Roman"/>
        </w:rPr>
        <w:t>6</w:t>
      </w:r>
      <w:r w:rsidR="008E5148" w:rsidRPr="008B1556">
        <w:rPr>
          <w:rFonts w:ascii="Times New Roman" w:hAnsi="Times New Roman" w:cs="Times New Roman"/>
        </w:rPr>
        <w:t xml:space="preserve">), no valor </w:t>
      </w:r>
      <w:r w:rsidR="008E5148" w:rsidRPr="00C67375">
        <w:rPr>
          <w:rFonts w:ascii="Times New Roman" w:hAnsi="Times New Roman" w:cs="Times New Roman"/>
        </w:rPr>
        <w:t xml:space="preserve">de € </w:t>
      </w:r>
      <w:r w:rsidR="00C67375" w:rsidRPr="00C67375">
        <w:rPr>
          <w:rFonts w:ascii="Times New Roman" w:hAnsi="Times New Roman" w:cs="Times New Roman"/>
        </w:rPr>
        <w:t>51</w:t>
      </w:r>
      <w:r w:rsidR="008E5148" w:rsidRPr="00C67375">
        <w:rPr>
          <w:rFonts w:ascii="Times New Roman" w:hAnsi="Times New Roman" w:cs="Times New Roman"/>
        </w:rPr>
        <w:t>.</w:t>
      </w:r>
      <w:r w:rsidR="00C67375" w:rsidRPr="00C67375">
        <w:rPr>
          <w:rFonts w:ascii="Times New Roman" w:hAnsi="Times New Roman" w:cs="Times New Roman"/>
        </w:rPr>
        <w:t>064</w:t>
      </w:r>
      <w:r w:rsidR="008E5148" w:rsidRPr="00C67375">
        <w:rPr>
          <w:rFonts w:ascii="Times New Roman" w:hAnsi="Times New Roman" w:cs="Times New Roman"/>
        </w:rPr>
        <w:t>,</w:t>
      </w:r>
      <w:r w:rsidR="00C67375" w:rsidRPr="00C67375">
        <w:rPr>
          <w:rFonts w:ascii="Times New Roman" w:hAnsi="Times New Roman" w:cs="Times New Roman"/>
        </w:rPr>
        <w:t>32</w:t>
      </w:r>
      <w:r w:rsidR="00311847" w:rsidRPr="00C67375">
        <w:rPr>
          <w:rFonts w:ascii="Times New Roman" w:hAnsi="Times New Roman" w:cs="Times New Roman"/>
        </w:rPr>
        <w:t>, será</w:t>
      </w:r>
      <w:r w:rsidR="00311847" w:rsidRPr="008B1556">
        <w:rPr>
          <w:rFonts w:ascii="Times New Roman" w:hAnsi="Times New Roman" w:cs="Times New Roman"/>
        </w:rPr>
        <w:t xml:space="preserve"> suportado pela mesma rubrica, através d</w:t>
      </w:r>
      <w:r w:rsidR="00B26A48" w:rsidRPr="008B1556">
        <w:rPr>
          <w:rFonts w:ascii="Times New Roman" w:hAnsi="Times New Roman" w:cs="Times New Roman"/>
        </w:rPr>
        <w:t>e dotações a inscrever no orçamento de funcionamento da mesma entidade</w:t>
      </w:r>
      <w:r w:rsidR="00AB7D74" w:rsidRPr="008B1556">
        <w:rPr>
          <w:rFonts w:ascii="Times New Roman" w:hAnsi="Times New Roman" w:cs="Times New Roman"/>
        </w:rPr>
        <w:t>.</w:t>
      </w:r>
    </w:p>
    <w:p w:rsidR="002C5C31" w:rsidRPr="00570668" w:rsidRDefault="002C5C31" w:rsidP="002C5C31">
      <w:pPr>
        <w:spacing w:after="0" w:line="240" w:lineRule="auto"/>
        <w:ind w:hanging="142"/>
        <w:jc w:val="both"/>
        <w:rPr>
          <w:rFonts w:ascii="Times New Roman" w:hAnsi="Times New Roman" w:cs="Times New Roman"/>
        </w:rPr>
      </w:pPr>
    </w:p>
    <w:p w:rsidR="002C5C31" w:rsidRPr="00570668" w:rsidRDefault="00E60A20" w:rsidP="002C5C31">
      <w:pPr>
        <w:spacing w:before="100" w:beforeAutospacing="1" w:after="100" w:afterAutospacing="1" w:line="240" w:lineRule="auto"/>
        <w:jc w:val="both"/>
        <w:rPr>
          <w:rFonts w:ascii="Times New Roman" w:hAnsi="Times New Roman" w:cs="Times New Roman"/>
        </w:rPr>
      </w:pPr>
      <w:r w:rsidRPr="002D64A8">
        <w:rPr>
          <w:rFonts w:ascii="Times New Roman" w:hAnsi="Times New Roman" w:cs="Times New Roman"/>
        </w:rPr>
        <w:t>Funchal</w:t>
      </w:r>
      <w:r w:rsidR="000A46E9" w:rsidRPr="002D64A8">
        <w:rPr>
          <w:rFonts w:ascii="Times New Roman" w:hAnsi="Times New Roman" w:cs="Times New Roman"/>
        </w:rPr>
        <w:t>,</w:t>
      </w:r>
      <w:r w:rsidRPr="002D64A8">
        <w:rPr>
          <w:rFonts w:ascii="Times New Roman" w:hAnsi="Times New Roman" w:cs="Times New Roman"/>
        </w:rPr>
        <w:t xml:space="preserve"> </w:t>
      </w:r>
      <w:r w:rsidR="004D113B">
        <w:rPr>
          <w:rFonts w:ascii="Times New Roman" w:hAnsi="Times New Roman" w:cs="Times New Roman"/>
        </w:rPr>
        <w:t xml:space="preserve">29 </w:t>
      </w:r>
      <w:r w:rsidR="002D64A8" w:rsidRPr="002D64A8">
        <w:rPr>
          <w:rFonts w:ascii="Times New Roman" w:hAnsi="Times New Roman" w:cs="Times New Roman"/>
        </w:rPr>
        <w:t xml:space="preserve">de </w:t>
      </w:r>
      <w:r w:rsidR="004D113B">
        <w:rPr>
          <w:rFonts w:ascii="Times New Roman" w:hAnsi="Times New Roman" w:cs="Times New Roman"/>
        </w:rPr>
        <w:t>novembro</w:t>
      </w:r>
      <w:r w:rsidR="00B07610">
        <w:rPr>
          <w:rFonts w:ascii="Times New Roman" w:hAnsi="Times New Roman" w:cs="Times New Roman"/>
        </w:rPr>
        <w:t xml:space="preserve"> </w:t>
      </w:r>
      <w:r w:rsidR="007F4826" w:rsidRPr="002D64A8">
        <w:rPr>
          <w:rFonts w:ascii="Times New Roman" w:hAnsi="Times New Roman" w:cs="Times New Roman"/>
        </w:rPr>
        <w:t>de 201</w:t>
      </w:r>
      <w:r w:rsidR="00BC34AD" w:rsidRPr="002D64A8">
        <w:rPr>
          <w:rFonts w:ascii="Times New Roman" w:hAnsi="Times New Roman" w:cs="Times New Roman"/>
        </w:rPr>
        <w:t>3</w:t>
      </w:r>
      <w:r w:rsidR="002C5C31" w:rsidRPr="002D64A8">
        <w:rPr>
          <w:rFonts w:ascii="Times New Roman" w:hAnsi="Times New Roman" w:cs="Times New Roman"/>
        </w:rPr>
        <w:t>.</w:t>
      </w:r>
    </w:p>
    <w:p w:rsidR="002C5C31" w:rsidRPr="00570668" w:rsidRDefault="002C5C31" w:rsidP="002C5C31">
      <w:pPr>
        <w:spacing w:after="0" w:line="240" w:lineRule="auto"/>
        <w:jc w:val="both"/>
        <w:rPr>
          <w:rFonts w:ascii="Times New Roman" w:hAnsi="Times New Roman" w:cs="Times New Roman"/>
        </w:rPr>
      </w:pPr>
    </w:p>
    <w:p w:rsidR="002C5C31" w:rsidRPr="00570668" w:rsidRDefault="002C5C31" w:rsidP="002C5C31">
      <w:pPr>
        <w:spacing w:before="100" w:beforeAutospacing="1" w:after="100" w:afterAutospacing="1" w:line="240" w:lineRule="auto"/>
        <w:jc w:val="center"/>
        <w:rPr>
          <w:rFonts w:ascii="Times New Roman" w:hAnsi="Times New Roman" w:cs="Times New Roman"/>
        </w:rPr>
      </w:pPr>
      <w:r w:rsidRPr="00570668">
        <w:rPr>
          <w:rFonts w:ascii="Times New Roman" w:hAnsi="Times New Roman" w:cs="Times New Roman"/>
        </w:rPr>
        <w:t>O Primeiro Outorgante</w:t>
      </w:r>
      <w:r w:rsidR="00E54301">
        <w:rPr>
          <w:rFonts w:ascii="Times New Roman" w:hAnsi="Times New Roman" w:cs="Times New Roman"/>
        </w:rPr>
        <w:t>,</w:t>
      </w:r>
    </w:p>
    <w:p w:rsidR="002C5C31" w:rsidRPr="00570668" w:rsidRDefault="002C5C31" w:rsidP="002C5C31">
      <w:pPr>
        <w:spacing w:before="100" w:beforeAutospacing="1" w:after="100" w:afterAutospacing="1" w:line="240" w:lineRule="auto"/>
        <w:jc w:val="center"/>
        <w:rPr>
          <w:rFonts w:ascii="Times New Roman" w:hAnsi="Times New Roman" w:cs="Times New Roman"/>
        </w:rPr>
      </w:pPr>
      <w:r w:rsidRPr="00570668">
        <w:rPr>
          <w:rFonts w:ascii="Times New Roman" w:hAnsi="Times New Roman" w:cs="Times New Roman"/>
        </w:rPr>
        <w:t>___________________</w:t>
      </w:r>
    </w:p>
    <w:p w:rsidR="00E60A20" w:rsidRDefault="00E60A20" w:rsidP="002C5C31">
      <w:pPr>
        <w:spacing w:before="100" w:beforeAutospacing="1" w:after="100" w:afterAutospacing="1" w:line="240" w:lineRule="auto"/>
        <w:jc w:val="center"/>
        <w:rPr>
          <w:rFonts w:ascii="Times New Roman" w:hAnsi="Times New Roman" w:cs="Times New Roman"/>
        </w:rPr>
      </w:pPr>
    </w:p>
    <w:p w:rsidR="002C5C31" w:rsidRPr="00570668" w:rsidRDefault="002C5C31" w:rsidP="002C5C31">
      <w:pPr>
        <w:spacing w:before="100" w:beforeAutospacing="1" w:after="100" w:afterAutospacing="1" w:line="240" w:lineRule="auto"/>
        <w:jc w:val="center"/>
        <w:rPr>
          <w:rFonts w:ascii="Times New Roman" w:hAnsi="Times New Roman" w:cs="Times New Roman"/>
        </w:rPr>
      </w:pPr>
      <w:r w:rsidRPr="00570668">
        <w:rPr>
          <w:rFonts w:ascii="Times New Roman" w:hAnsi="Times New Roman" w:cs="Times New Roman"/>
        </w:rPr>
        <w:t>O Segundo Outorgante</w:t>
      </w:r>
      <w:r w:rsidR="00E54301">
        <w:rPr>
          <w:rFonts w:ascii="Times New Roman" w:hAnsi="Times New Roman" w:cs="Times New Roman"/>
        </w:rPr>
        <w:t>,</w:t>
      </w:r>
    </w:p>
    <w:p w:rsidR="002C5C31" w:rsidRPr="00570668" w:rsidRDefault="002C5C31" w:rsidP="002C5C31">
      <w:pPr>
        <w:spacing w:before="100" w:beforeAutospacing="1" w:after="100" w:afterAutospacing="1" w:line="240" w:lineRule="auto"/>
        <w:jc w:val="center"/>
        <w:rPr>
          <w:rFonts w:ascii="Times New Roman" w:hAnsi="Times New Roman" w:cs="Times New Roman"/>
        </w:rPr>
      </w:pPr>
      <w:r w:rsidRPr="00570668">
        <w:rPr>
          <w:rFonts w:ascii="Times New Roman" w:hAnsi="Times New Roman" w:cs="Times New Roman"/>
        </w:rPr>
        <w:t>___________________</w:t>
      </w:r>
    </w:p>
    <w:p w:rsidR="00B27846" w:rsidRPr="00F9637B" w:rsidRDefault="00B27846" w:rsidP="00F9637B"/>
    <w:sectPr w:rsidR="00B27846" w:rsidRPr="00F9637B" w:rsidSect="00E60A20">
      <w:headerReference w:type="even" r:id="rId8"/>
      <w:headerReference w:type="default" r:id="rId9"/>
      <w:footerReference w:type="even" r:id="rId10"/>
      <w:footerReference w:type="default" r:id="rId11"/>
      <w:headerReference w:type="first" r:id="rId12"/>
      <w:footerReference w:type="first" r:id="rId13"/>
      <w:pgSz w:w="11907" w:h="16840" w:code="9"/>
      <w:pgMar w:top="2268" w:right="1134" w:bottom="1134" w:left="1701" w:header="567" w:footer="25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72" w:rsidRDefault="004E6472" w:rsidP="00B42592">
      <w:r>
        <w:separator/>
      </w:r>
    </w:p>
  </w:endnote>
  <w:endnote w:type="continuationSeparator" w:id="0">
    <w:p w:rsidR="004E6472" w:rsidRDefault="004E6472" w:rsidP="00B425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larendon Condensed">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Kastler">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72" w:rsidRDefault="002207D6">
    <w:pPr>
      <w:framePr w:wrap="around" w:vAnchor="text" w:hAnchor="margin" w:xAlign="center" w:y="1"/>
    </w:pPr>
    <w:fldSimple w:instr="PAGE  ">
      <w:r w:rsidR="004E6472">
        <w:rPr>
          <w:noProof/>
        </w:rPr>
        <w:t>2</w:t>
      </w:r>
    </w:fldSimple>
  </w:p>
  <w:p w:rsidR="004E6472" w:rsidRDefault="004E64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72" w:rsidRDefault="004E6472" w:rsidP="008F583A">
    <w:pPr>
      <w:framePr w:wrap="around" w:vAnchor="page" w:hAnchor="page" w:x="5955" w:y="16002" w:anchorLock="1"/>
    </w:pPr>
    <w:r>
      <w:t xml:space="preserve">– </w:t>
    </w:r>
    <w:fldSimple w:instr="PAGE  ">
      <w:r w:rsidR="004D113B">
        <w:rPr>
          <w:noProof/>
        </w:rPr>
        <w:t>6</w:t>
      </w:r>
    </w:fldSimple>
    <w:r>
      <w:t xml:space="preserve"> –</w:t>
    </w:r>
  </w:p>
  <w:p w:rsidR="004E6472" w:rsidRPr="008F583A" w:rsidRDefault="004E6472" w:rsidP="002C5C31">
    <w:r w:rsidRPr="00BC34AD">
      <w:rPr>
        <w:noProof/>
        <w:lang w:eastAsia="pt-PT"/>
      </w:rPr>
      <w:drawing>
        <wp:anchor distT="0" distB="0" distL="114300" distR="114300" simplePos="0" relativeHeight="251662336" behindDoc="0" locked="0" layoutInCell="1" allowOverlap="0">
          <wp:simplePos x="0" y="0"/>
          <wp:positionH relativeFrom="column">
            <wp:posOffset>-70485</wp:posOffset>
          </wp:positionH>
          <wp:positionV relativeFrom="margin">
            <wp:posOffset>7183755</wp:posOffset>
          </wp:positionV>
          <wp:extent cx="1076960" cy="1019175"/>
          <wp:effectExtent l="19050" t="0" r="8890" b="0"/>
          <wp:wrapSquare wrapText="bothSides"/>
          <wp:docPr id="1" name="Imagem 4" descr="Logo25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5Anos.png"/>
                  <pic:cNvPicPr/>
                </pic:nvPicPr>
                <pic:blipFill>
                  <a:blip r:embed="rId1" cstate="print"/>
                  <a:stretch>
                    <a:fillRect/>
                  </a:stretch>
                </pic:blipFill>
                <pic:spPr>
                  <a:xfrm>
                    <a:off x="0" y="0"/>
                    <a:ext cx="1076960" cy="10191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72" w:rsidRDefault="004E6472" w:rsidP="002C5C31">
    <w:r w:rsidRPr="00BC34AD">
      <w:rPr>
        <w:noProof/>
        <w:lang w:eastAsia="pt-PT"/>
      </w:rPr>
      <w:drawing>
        <wp:anchor distT="0" distB="0" distL="114300" distR="114300" simplePos="0" relativeHeight="251660288" behindDoc="0" locked="0" layoutInCell="1" allowOverlap="0">
          <wp:simplePos x="0" y="0"/>
          <wp:positionH relativeFrom="column">
            <wp:posOffset>-222885</wp:posOffset>
          </wp:positionH>
          <wp:positionV relativeFrom="margin">
            <wp:posOffset>7031355</wp:posOffset>
          </wp:positionV>
          <wp:extent cx="1076960" cy="1019175"/>
          <wp:effectExtent l="19050" t="0" r="8890" b="0"/>
          <wp:wrapSquare wrapText="bothSides"/>
          <wp:docPr id="6" name="Imagem 4" descr="Logo25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5Anos.png"/>
                  <pic:cNvPicPr/>
                </pic:nvPicPr>
                <pic:blipFill>
                  <a:blip r:embed="rId1" cstate="print"/>
                  <a:stretch>
                    <a:fillRect/>
                  </a:stretch>
                </pic:blipFill>
                <pic:spPr>
                  <a:xfrm>
                    <a:off x="0" y="0"/>
                    <a:ext cx="1076960" cy="10191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72" w:rsidRDefault="004E6472" w:rsidP="00B42592">
      <w:r>
        <w:separator/>
      </w:r>
    </w:p>
  </w:footnote>
  <w:footnote w:type="continuationSeparator" w:id="0">
    <w:p w:rsidR="004E6472" w:rsidRDefault="004E6472" w:rsidP="00B4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72" w:rsidRDefault="002207D6">
    <w:pPr>
      <w:framePr w:wrap="around" w:vAnchor="text" w:hAnchor="margin" w:xAlign="right" w:y="1"/>
    </w:pPr>
    <w:fldSimple w:instr="PAGE  ">
      <w:r w:rsidR="004E6472">
        <w:rPr>
          <w:noProof/>
        </w:rPr>
        <w:t>2</w:t>
      </w:r>
    </w:fldSimple>
  </w:p>
  <w:p w:rsidR="004E6472" w:rsidRDefault="004E6472">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72" w:rsidRDefault="004E6472" w:rsidP="00CD05C3">
    <w:pPr>
      <w:pStyle w:val="Cabealho"/>
      <w:tabs>
        <w:tab w:val="clear" w:pos="4252"/>
        <w:tab w:val="center" w:pos="1701"/>
      </w:tabs>
      <w:spacing w:after="0" w:line="240" w:lineRule="auto"/>
      <w:rPr>
        <w:sz w:val="28"/>
      </w:rPr>
    </w:pPr>
    <w:r>
      <w:tab/>
    </w:r>
    <w:r>
      <w:rPr>
        <w:noProof/>
        <w:lang w:eastAsia="pt-PT"/>
      </w:rPr>
      <w:drawing>
        <wp:inline distT="0" distB="0" distL="0" distR="0">
          <wp:extent cx="476250" cy="476250"/>
          <wp:effectExtent l="19050" t="0" r="0" b="0"/>
          <wp:docPr id="3" name="Imagem 1" descr="portugal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ugal600dpi"/>
                  <pic:cNvPicPr>
                    <a:picLocks noChangeAspect="1" noChangeArrowheads="1"/>
                  </pic:cNvPicPr>
                </pic:nvPicPr>
                <pic:blipFill>
                  <a:blip r:embed="rId1"/>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E6472" w:rsidRDefault="004E6472" w:rsidP="00CD05C3">
    <w:pPr>
      <w:tabs>
        <w:tab w:val="center" w:pos="1701"/>
      </w:tabs>
      <w:spacing w:after="0" w:line="240" w:lineRule="auto"/>
      <w:rPr>
        <w:rFonts w:ascii="Book Antiqua" w:hAnsi="Book Antiqua"/>
        <w:spacing w:val="30"/>
        <w:sz w:val="40"/>
      </w:rPr>
    </w:pPr>
    <w:r>
      <w:rPr>
        <w:rFonts w:ascii="Book Antiqua" w:hAnsi="Book Antiqua"/>
        <w:b/>
        <w:sz w:val="36"/>
      </w:rPr>
      <w:tab/>
      <w:t>Tribunal de Contas</w:t>
    </w:r>
  </w:p>
  <w:p w:rsidR="004E6472" w:rsidRDefault="004E6472" w:rsidP="00CD05C3">
    <w:pPr>
      <w:pStyle w:val="Cabealho"/>
      <w:tabs>
        <w:tab w:val="center" w:pos="1701"/>
      </w:tabs>
      <w:spacing w:after="0" w:line="240" w:lineRule="auto"/>
      <w:rPr>
        <w:rFonts w:ascii="Kastler" w:hAnsi="Kastler"/>
        <w:b/>
        <w:spacing w:val="-2"/>
        <w:sz w:val="28"/>
      </w:rPr>
    </w:pPr>
    <w:r>
      <w:rPr>
        <w:rFonts w:ascii="Kastler" w:hAnsi="Kastler"/>
        <w:b/>
        <w:spacing w:val="-2"/>
        <w:sz w:val="28"/>
      </w:rPr>
      <w:tab/>
    </w:r>
    <w:smartTag w:uri="urn:schemas-microsoft-com:office:smarttags" w:element="PersonName">
      <w:r>
        <w:rPr>
          <w:rFonts w:ascii="Kastler" w:hAnsi="Kastler"/>
          <w:b/>
          <w:spacing w:val="-2"/>
          <w:sz w:val="28"/>
        </w:rPr>
        <w:t>Secção Regional da Madeira</w:t>
      </w:r>
    </w:smartTag>
  </w:p>
  <w:p w:rsidR="004E6472" w:rsidRDefault="004E6472" w:rsidP="00CD05C3">
    <w:pPr>
      <w:pStyle w:val="Cabealho"/>
      <w:pBdr>
        <w:bottom w:val="single" w:sz="8" w:space="1" w:color="0000FF"/>
      </w:pBdr>
      <w:tabs>
        <w:tab w:val="clear" w:pos="4252"/>
        <w:tab w:val="clear" w:pos="8504"/>
        <w:tab w:val="center" w:pos="1701"/>
      </w:tabs>
      <w:spacing w:after="0" w:line="240" w:lineRule="auto"/>
      <w:rPr>
        <w:sz w:val="28"/>
      </w:rPr>
    </w:pPr>
    <w:r>
      <w:rPr>
        <w:rFonts w:ascii="Kastler" w:hAnsi="Kastler"/>
        <w:b/>
        <w:spacing w:val="-2"/>
        <w:sz w:val="28"/>
      </w:rPr>
      <w:tab/>
    </w:r>
    <w:r>
      <w:rPr>
        <w:rFonts w:ascii="Book Antiqua" w:hAnsi="Book Antiqua"/>
        <w:b/>
        <w:spacing w:val="-2"/>
      </w:rPr>
      <w:t>Serviço de Apoio</w:t>
    </w:r>
  </w:p>
  <w:p w:rsidR="004E6472" w:rsidRDefault="004E6472" w:rsidP="00B65B4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72" w:rsidRDefault="004E6472" w:rsidP="00CD05C3">
    <w:pPr>
      <w:pStyle w:val="Cabealho"/>
      <w:tabs>
        <w:tab w:val="clear" w:pos="4252"/>
        <w:tab w:val="center" w:pos="1701"/>
      </w:tabs>
      <w:spacing w:after="0" w:line="240" w:lineRule="auto"/>
      <w:rPr>
        <w:sz w:val="28"/>
      </w:rPr>
    </w:pPr>
    <w:r>
      <w:tab/>
    </w:r>
    <w:r>
      <w:rPr>
        <w:noProof/>
        <w:lang w:eastAsia="pt-PT"/>
      </w:rPr>
      <w:drawing>
        <wp:inline distT="0" distB="0" distL="0" distR="0">
          <wp:extent cx="476250" cy="476250"/>
          <wp:effectExtent l="19050" t="0" r="0" b="0"/>
          <wp:docPr id="7" name="Imagem 1" descr="portugal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ugal600dpi"/>
                  <pic:cNvPicPr>
                    <a:picLocks noChangeAspect="1" noChangeArrowheads="1"/>
                  </pic:cNvPicPr>
                </pic:nvPicPr>
                <pic:blipFill>
                  <a:blip r:embed="rId1"/>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E6472" w:rsidRDefault="004E6472" w:rsidP="00CD05C3">
    <w:pPr>
      <w:tabs>
        <w:tab w:val="center" w:pos="1701"/>
      </w:tabs>
      <w:spacing w:after="0" w:line="240" w:lineRule="auto"/>
      <w:rPr>
        <w:rFonts w:ascii="Book Antiqua" w:hAnsi="Book Antiqua"/>
        <w:spacing w:val="30"/>
        <w:sz w:val="40"/>
      </w:rPr>
    </w:pPr>
    <w:r>
      <w:rPr>
        <w:rFonts w:ascii="Book Antiqua" w:hAnsi="Book Antiqua"/>
        <w:b/>
        <w:sz w:val="36"/>
      </w:rPr>
      <w:tab/>
      <w:t>Tribunal de Contas</w:t>
    </w:r>
  </w:p>
  <w:p w:rsidR="004E6472" w:rsidRDefault="004E6472" w:rsidP="00CD05C3">
    <w:pPr>
      <w:pStyle w:val="Cabealho"/>
      <w:tabs>
        <w:tab w:val="center" w:pos="1701"/>
      </w:tabs>
      <w:spacing w:after="0" w:line="240" w:lineRule="auto"/>
      <w:rPr>
        <w:rFonts w:ascii="Kastler" w:hAnsi="Kastler"/>
        <w:b/>
        <w:spacing w:val="-2"/>
        <w:sz w:val="28"/>
      </w:rPr>
    </w:pPr>
    <w:r>
      <w:rPr>
        <w:rFonts w:ascii="Kastler" w:hAnsi="Kastler"/>
        <w:b/>
        <w:spacing w:val="-2"/>
        <w:sz w:val="28"/>
      </w:rPr>
      <w:tab/>
    </w:r>
    <w:smartTag w:uri="urn:schemas-microsoft-com:office:smarttags" w:element="PersonName">
      <w:r>
        <w:rPr>
          <w:rFonts w:ascii="Kastler" w:hAnsi="Kastler"/>
          <w:b/>
          <w:spacing w:val="-2"/>
          <w:sz w:val="28"/>
        </w:rPr>
        <w:t>Secção Regional da Madeira</w:t>
      </w:r>
    </w:smartTag>
  </w:p>
  <w:p w:rsidR="004E6472" w:rsidRDefault="004E6472" w:rsidP="00CD05C3">
    <w:pPr>
      <w:pStyle w:val="Cabealho"/>
      <w:pBdr>
        <w:bottom w:val="single" w:sz="8" w:space="1" w:color="0000FF"/>
      </w:pBdr>
      <w:tabs>
        <w:tab w:val="clear" w:pos="4252"/>
        <w:tab w:val="clear" w:pos="8504"/>
        <w:tab w:val="center" w:pos="1701"/>
      </w:tabs>
      <w:spacing w:after="0" w:line="240" w:lineRule="auto"/>
      <w:rPr>
        <w:sz w:val="28"/>
      </w:rPr>
    </w:pPr>
    <w:r>
      <w:rPr>
        <w:rFonts w:ascii="Kastler" w:hAnsi="Kastler"/>
        <w:b/>
        <w:spacing w:val="-2"/>
        <w:sz w:val="28"/>
      </w:rPr>
      <w:tab/>
    </w:r>
    <w:r>
      <w:rPr>
        <w:rFonts w:ascii="Book Antiqua" w:hAnsi="Book Antiqua"/>
        <w:b/>
        <w:spacing w:val="-2"/>
      </w:rPr>
      <w:t>Serviço de Apoio</w:t>
    </w:r>
  </w:p>
  <w:p w:rsidR="004E6472" w:rsidRDefault="004E6472" w:rsidP="00CD05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BD21366_0000[1]"/>
      </v:shape>
    </w:pict>
  </w:numPicBullet>
  <w:abstractNum w:abstractNumId="0">
    <w:nsid w:val="FFFFFF80"/>
    <w:multiLevelType w:val="singleLevel"/>
    <w:tmpl w:val="BD2CDC9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A88743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86AB0B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78ACCFE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49AA198"/>
    <w:lvl w:ilvl="0">
      <w:start w:val="1"/>
      <w:numFmt w:val="bullet"/>
      <w:lvlText w:val=""/>
      <w:lvlJc w:val="left"/>
      <w:pPr>
        <w:tabs>
          <w:tab w:val="num" w:pos="360"/>
        </w:tabs>
        <w:ind w:left="360" w:hanging="360"/>
      </w:pPr>
      <w:rPr>
        <w:rFonts w:ascii="Symbol" w:hAnsi="Symbol" w:hint="default"/>
      </w:rPr>
    </w:lvl>
  </w:abstractNum>
  <w:abstractNum w:abstractNumId="5">
    <w:nsid w:val="0DE7111E"/>
    <w:multiLevelType w:val="singleLevel"/>
    <w:tmpl w:val="02F829DA"/>
    <w:lvl w:ilvl="0">
      <w:start w:val="1"/>
      <w:numFmt w:val="bullet"/>
      <w:pStyle w:val="Listacommarcas3"/>
      <w:lvlText w:val=""/>
      <w:lvlJc w:val="left"/>
      <w:pPr>
        <w:tabs>
          <w:tab w:val="num" w:pos="360"/>
        </w:tabs>
        <w:ind w:left="360" w:hanging="360"/>
      </w:pPr>
      <w:rPr>
        <w:rFonts w:ascii="Symbol" w:hAnsi="Symbol" w:hint="default"/>
      </w:rPr>
    </w:lvl>
  </w:abstractNum>
  <w:abstractNum w:abstractNumId="6">
    <w:nsid w:val="18250407"/>
    <w:multiLevelType w:val="hybridMultilevel"/>
    <w:tmpl w:val="BF2A1EA8"/>
    <w:lvl w:ilvl="0" w:tplc="567097CE">
      <w:start w:val="1"/>
      <w:numFmt w:val="lowerLetter"/>
      <w:lvlText w:val="%1)"/>
      <w:lvlJc w:val="left"/>
      <w:pPr>
        <w:ind w:left="1053" w:hanging="360"/>
      </w:pPr>
      <w:rPr>
        <w:b/>
      </w:rPr>
    </w:lvl>
    <w:lvl w:ilvl="1" w:tplc="08160019" w:tentative="1">
      <w:start w:val="1"/>
      <w:numFmt w:val="lowerLetter"/>
      <w:lvlText w:val="%2."/>
      <w:lvlJc w:val="left"/>
      <w:pPr>
        <w:ind w:left="1773" w:hanging="360"/>
      </w:pPr>
    </w:lvl>
    <w:lvl w:ilvl="2" w:tplc="0816001B" w:tentative="1">
      <w:start w:val="1"/>
      <w:numFmt w:val="lowerRoman"/>
      <w:lvlText w:val="%3."/>
      <w:lvlJc w:val="right"/>
      <w:pPr>
        <w:ind w:left="2493" w:hanging="180"/>
      </w:pPr>
    </w:lvl>
    <w:lvl w:ilvl="3" w:tplc="0816000F" w:tentative="1">
      <w:start w:val="1"/>
      <w:numFmt w:val="decimal"/>
      <w:lvlText w:val="%4."/>
      <w:lvlJc w:val="left"/>
      <w:pPr>
        <w:ind w:left="3213" w:hanging="360"/>
      </w:pPr>
    </w:lvl>
    <w:lvl w:ilvl="4" w:tplc="08160019" w:tentative="1">
      <w:start w:val="1"/>
      <w:numFmt w:val="lowerLetter"/>
      <w:lvlText w:val="%5."/>
      <w:lvlJc w:val="left"/>
      <w:pPr>
        <w:ind w:left="3933" w:hanging="360"/>
      </w:pPr>
    </w:lvl>
    <w:lvl w:ilvl="5" w:tplc="0816001B" w:tentative="1">
      <w:start w:val="1"/>
      <w:numFmt w:val="lowerRoman"/>
      <w:lvlText w:val="%6."/>
      <w:lvlJc w:val="right"/>
      <w:pPr>
        <w:ind w:left="4653" w:hanging="180"/>
      </w:pPr>
    </w:lvl>
    <w:lvl w:ilvl="6" w:tplc="0816000F" w:tentative="1">
      <w:start w:val="1"/>
      <w:numFmt w:val="decimal"/>
      <w:lvlText w:val="%7."/>
      <w:lvlJc w:val="left"/>
      <w:pPr>
        <w:ind w:left="5373" w:hanging="360"/>
      </w:pPr>
    </w:lvl>
    <w:lvl w:ilvl="7" w:tplc="08160019" w:tentative="1">
      <w:start w:val="1"/>
      <w:numFmt w:val="lowerLetter"/>
      <w:lvlText w:val="%8."/>
      <w:lvlJc w:val="left"/>
      <w:pPr>
        <w:ind w:left="6093" w:hanging="360"/>
      </w:pPr>
    </w:lvl>
    <w:lvl w:ilvl="8" w:tplc="0816001B" w:tentative="1">
      <w:start w:val="1"/>
      <w:numFmt w:val="lowerRoman"/>
      <w:lvlText w:val="%9."/>
      <w:lvlJc w:val="right"/>
      <w:pPr>
        <w:ind w:left="6813" w:hanging="180"/>
      </w:pPr>
    </w:lvl>
  </w:abstractNum>
  <w:abstractNum w:abstractNumId="7">
    <w:nsid w:val="21144234"/>
    <w:multiLevelType w:val="hybridMultilevel"/>
    <w:tmpl w:val="EF84611C"/>
    <w:lvl w:ilvl="0" w:tplc="F718EB4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2375889"/>
    <w:multiLevelType w:val="multilevel"/>
    <w:tmpl w:val="962ECD68"/>
    <w:lvl w:ilvl="0">
      <w:start w:val="1"/>
      <w:numFmt w:val="decimal"/>
      <w:lvlText w:val="%1."/>
      <w:lvlJc w:val="left"/>
      <w:pPr>
        <w:tabs>
          <w:tab w:val="num" w:pos="284"/>
        </w:tabs>
        <w:ind w:left="284" w:hanging="284"/>
      </w:pPr>
      <w:rPr>
        <w:rFonts w:hint="default"/>
        <w:b/>
        <w:i w:val="0"/>
        <w:sz w:val="22"/>
        <w:szCs w:val="22"/>
      </w:rPr>
    </w:lvl>
    <w:lvl w:ilvl="1">
      <w:start w:val="1"/>
      <w:numFmt w:val="upperLetter"/>
      <w:lvlText w:val="%2)"/>
      <w:lvlJc w:val="left"/>
      <w:pPr>
        <w:tabs>
          <w:tab w:val="num" w:pos="680"/>
        </w:tabs>
        <w:ind w:left="680" w:hanging="283"/>
      </w:pPr>
      <w:rPr>
        <w:rFonts w:ascii="Clarendon Condensed" w:hAnsi="Clarendon Condensed" w:hint="default"/>
        <w:b/>
        <w:i w:val="0"/>
        <w:sz w:val="22"/>
        <w:szCs w:val="22"/>
      </w:rPr>
    </w:lvl>
    <w:lvl w:ilvl="2">
      <w:start w:val="1"/>
      <w:numFmt w:val="lowerLetter"/>
      <w:lvlText w:val="%3)"/>
      <w:lvlJc w:val="left"/>
      <w:pPr>
        <w:tabs>
          <w:tab w:val="num" w:pos="964"/>
        </w:tabs>
        <w:ind w:left="964" w:hanging="284"/>
      </w:pPr>
      <w:rPr>
        <w:rFonts w:ascii="Times New Roman" w:hAnsi="Times New Roman"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8B712A4"/>
    <w:multiLevelType w:val="singleLevel"/>
    <w:tmpl w:val="F5AEA3FA"/>
    <w:lvl w:ilvl="0">
      <w:start w:val="1"/>
      <w:numFmt w:val="bullet"/>
      <w:pStyle w:val="Listacommarcas"/>
      <w:lvlText w:val=""/>
      <w:lvlJc w:val="left"/>
      <w:pPr>
        <w:tabs>
          <w:tab w:val="num" w:pos="360"/>
        </w:tabs>
        <w:ind w:left="360" w:hanging="360"/>
      </w:pPr>
      <w:rPr>
        <w:rFonts w:ascii="Symbol" w:hAnsi="Symbol" w:hint="default"/>
      </w:rPr>
    </w:lvl>
  </w:abstractNum>
  <w:abstractNum w:abstractNumId="10">
    <w:nsid w:val="3FB540FF"/>
    <w:multiLevelType w:val="hybridMultilevel"/>
    <w:tmpl w:val="4F8C0A80"/>
    <w:lvl w:ilvl="0" w:tplc="94227CEA">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461A26C2"/>
    <w:multiLevelType w:val="hybridMultilevel"/>
    <w:tmpl w:val="52969D08"/>
    <w:lvl w:ilvl="0" w:tplc="B91AC974">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46CB1A99"/>
    <w:multiLevelType w:val="hybridMultilevel"/>
    <w:tmpl w:val="1486BB1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8F7717B"/>
    <w:multiLevelType w:val="hybridMultilevel"/>
    <w:tmpl w:val="5944E210"/>
    <w:lvl w:ilvl="0" w:tplc="2A9C2874">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CC97B70"/>
    <w:multiLevelType w:val="singleLevel"/>
    <w:tmpl w:val="4C0CC17A"/>
    <w:lvl w:ilvl="0">
      <w:start w:val="1"/>
      <w:numFmt w:val="bullet"/>
      <w:pStyle w:val="Listacommarcas4"/>
      <w:lvlText w:val=""/>
      <w:lvlJc w:val="left"/>
      <w:pPr>
        <w:tabs>
          <w:tab w:val="num" w:pos="360"/>
        </w:tabs>
        <w:ind w:left="360" w:hanging="360"/>
      </w:pPr>
      <w:rPr>
        <w:rFonts w:ascii="Wingdings" w:hAnsi="Wingdings" w:hint="default"/>
      </w:rPr>
    </w:lvl>
  </w:abstractNum>
  <w:abstractNum w:abstractNumId="15">
    <w:nsid w:val="4DE76731"/>
    <w:multiLevelType w:val="hybridMultilevel"/>
    <w:tmpl w:val="76041474"/>
    <w:lvl w:ilvl="0" w:tplc="F85C7906">
      <w:start w:val="1"/>
      <w:numFmt w:val="lowerLetter"/>
      <w:lvlText w:val="%1)"/>
      <w:lvlJc w:val="left"/>
      <w:pPr>
        <w:ind w:left="645" w:hanging="360"/>
      </w:pPr>
      <w:rPr>
        <w:rFonts w:hint="default"/>
        <w:b/>
      </w:rPr>
    </w:lvl>
    <w:lvl w:ilvl="1" w:tplc="08160019" w:tentative="1">
      <w:start w:val="1"/>
      <w:numFmt w:val="lowerLetter"/>
      <w:lvlText w:val="%2."/>
      <w:lvlJc w:val="left"/>
      <w:pPr>
        <w:ind w:left="1365" w:hanging="360"/>
      </w:pPr>
    </w:lvl>
    <w:lvl w:ilvl="2" w:tplc="0816001B" w:tentative="1">
      <w:start w:val="1"/>
      <w:numFmt w:val="lowerRoman"/>
      <w:lvlText w:val="%3."/>
      <w:lvlJc w:val="right"/>
      <w:pPr>
        <w:ind w:left="2085" w:hanging="180"/>
      </w:pPr>
    </w:lvl>
    <w:lvl w:ilvl="3" w:tplc="0816000F" w:tentative="1">
      <w:start w:val="1"/>
      <w:numFmt w:val="decimal"/>
      <w:lvlText w:val="%4."/>
      <w:lvlJc w:val="left"/>
      <w:pPr>
        <w:ind w:left="2805" w:hanging="360"/>
      </w:pPr>
    </w:lvl>
    <w:lvl w:ilvl="4" w:tplc="08160019" w:tentative="1">
      <w:start w:val="1"/>
      <w:numFmt w:val="lowerLetter"/>
      <w:lvlText w:val="%5."/>
      <w:lvlJc w:val="left"/>
      <w:pPr>
        <w:ind w:left="3525" w:hanging="360"/>
      </w:pPr>
    </w:lvl>
    <w:lvl w:ilvl="5" w:tplc="0816001B" w:tentative="1">
      <w:start w:val="1"/>
      <w:numFmt w:val="lowerRoman"/>
      <w:lvlText w:val="%6."/>
      <w:lvlJc w:val="right"/>
      <w:pPr>
        <w:ind w:left="4245" w:hanging="180"/>
      </w:pPr>
    </w:lvl>
    <w:lvl w:ilvl="6" w:tplc="0816000F" w:tentative="1">
      <w:start w:val="1"/>
      <w:numFmt w:val="decimal"/>
      <w:lvlText w:val="%7."/>
      <w:lvlJc w:val="left"/>
      <w:pPr>
        <w:ind w:left="4965" w:hanging="360"/>
      </w:pPr>
    </w:lvl>
    <w:lvl w:ilvl="7" w:tplc="08160019" w:tentative="1">
      <w:start w:val="1"/>
      <w:numFmt w:val="lowerLetter"/>
      <w:lvlText w:val="%8."/>
      <w:lvlJc w:val="left"/>
      <w:pPr>
        <w:ind w:left="5685" w:hanging="360"/>
      </w:pPr>
    </w:lvl>
    <w:lvl w:ilvl="8" w:tplc="0816001B" w:tentative="1">
      <w:start w:val="1"/>
      <w:numFmt w:val="lowerRoman"/>
      <w:lvlText w:val="%9."/>
      <w:lvlJc w:val="right"/>
      <w:pPr>
        <w:ind w:left="6405" w:hanging="180"/>
      </w:pPr>
    </w:lvl>
  </w:abstractNum>
  <w:abstractNum w:abstractNumId="16">
    <w:nsid w:val="510B5F50"/>
    <w:multiLevelType w:val="hybridMultilevel"/>
    <w:tmpl w:val="693238BE"/>
    <w:lvl w:ilvl="0" w:tplc="2B62C0C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59817DD7"/>
    <w:multiLevelType w:val="multilevel"/>
    <w:tmpl w:val="91B42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AB6A33"/>
    <w:multiLevelType w:val="hybridMultilevel"/>
    <w:tmpl w:val="339A2356"/>
    <w:lvl w:ilvl="0" w:tplc="20A60216">
      <w:start w:val="1"/>
      <w:numFmt w:val="bullet"/>
      <w:lvlText w:val=""/>
      <w:lvlPicBulletId w:val="0"/>
      <w:lvlJc w:val="left"/>
      <w:pPr>
        <w:tabs>
          <w:tab w:val="num" w:pos="284"/>
        </w:tabs>
        <w:ind w:left="284" w:hanging="284"/>
      </w:pPr>
      <w:rPr>
        <w:rFonts w:ascii="Symbol" w:hAnsi="Symbol" w:cs="Times New Roman" w:hint="default"/>
        <w:color w:val="auto"/>
        <w:sz w:val="20"/>
      </w:rPr>
    </w:lvl>
    <w:lvl w:ilvl="1" w:tplc="60A86790">
      <w:start w:val="1"/>
      <w:numFmt w:val="lowerLetter"/>
      <w:lvlText w:val="%2)"/>
      <w:lvlJc w:val="left"/>
      <w:pPr>
        <w:tabs>
          <w:tab w:val="num" w:pos="567"/>
        </w:tabs>
        <w:ind w:left="567" w:hanging="283"/>
      </w:pPr>
      <w:rPr>
        <w:rFonts w:ascii="Times New Roman" w:hAnsi="Times New Roman" w:hint="default"/>
        <w:b/>
        <w:i w:val="0"/>
        <w:color w:val="auto"/>
        <w:sz w:val="22"/>
        <w:szCs w:val="22"/>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nsid w:val="65012A79"/>
    <w:multiLevelType w:val="singleLevel"/>
    <w:tmpl w:val="5128D760"/>
    <w:lvl w:ilvl="0">
      <w:start w:val="1"/>
      <w:numFmt w:val="bullet"/>
      <w:pStyle w:val="Listacommarcas2"/>
      <w:lvlText w:val=""/>
      <w:lvlJc w:val="left"/>
      <w:pPr>
        <w:tabs>
          <w:tab w:val="num" w:pos="644"/>
        </w:tabs>
        <w:ind w:left="567" w:hanging="283"/>
      </w:pPr>
      <w:rPr>
        <w:rFonts w:ascii="Symbol" w:hAnsi="Symbol" w:hint="default"/>
      </w:rPr>
    </w:lvl>
  </w:abstractNum>
  <w:abstractNum w:abstractNumId="20">
    <w:nsid w:val="65AD5D25"/>
    <w:multiLevelType w:val="hybridMultilevel"/>
    <w:tmpl w:val="1F4C0F00"/>
    <w:lvl w:ilvl="0" w:tplc="011ABA02">
      <w:start w:val="1"/>
      <w:numFmt w:val="bullet"/>
      <w:lvlText w:val=""/>
      <w:lvlJc w:val="left"/>
      <w:pPr>
        <w:tabs>
          <w:tab w:val="num" w:pos="567"/>
        </w:tabs>
        <w:ind w:left="567" w:hanging="283"/>
      </w:pPr>
      <w:rPr>
        <w:rFonts w:ascii="Symbol" w:hAnsi="Symbol" w:cs="Times New Roman" w:hint="default"/>
        <w:color w:val="auto"/>
        <w:sz w:val="20"/>
      </w:rPr>
    </w:lvl>
    <w:lvl w:ilvl="1" w:tplc="08160003">
      <w:start w:val="1"/>
      <w:numFmt w:val="bullet"/>
      <w:lvlText w:val="o"/>
      <w:lvlJc w:val="left"/>
      <w:pPr>
        <w:tabs>
          <w:tab w:val="num" w:pos="1907"/>
        </w:tabs>
        <w:ind w:left="1907" w:hanging="360"/>
      </w:pPr>
      <w:rPr>
        <w:rFonts w:ascii="Courier New" w:hAnsi="Courier New" w:cs="Courier New" w:hint="default"/>
      </w:rPr>
    </w:lvl>
    <w:lvl w:ilvl="2" w:tplc="08160005" w:tentative="1">
      <w:start w:val="1"/>
      <w:numFmt w:val="bullet"/>
      <w:lvlText w:val=""/>
      <w:lvlJc w:val="left"/>
      <w:pPr>
        <w:tabs>
          <w:tab w:val="num" w:pos="2627"/>
        </w:tabs>
        <w:ind w:left="2627" w:hanging="360"/>
      </w:pPr>
      <w:rPr>
        <w:rFonts w:ascii="Wingdings" w:hAnsi="Wingdings" w:hint="default"/>
      </w:rPr>
    </w:lvl>
    <w:lvl w:ilvl="3" w:tplc="08160001" w:tentative="1">
      <w:start w:val="1"/>
      <w:numFmt w:val="bullet"/>
      <w:lvlText w:val=""/>
      <w:lvlJc w:val="left"/>
      <w:pPr>
        <w:tabs>
          <w:tab w:val="num" w:pos="3347"/>
        </w:tabs>
        <w:ind w:left="3347" w:hanging="360"/>
      </w:pPr>
      <w:rPr>
        <w:rFonts w:ascii="Symbol" w:hAnsi="Symbol" w:hint="default"/>
      </w:rPr>
    </w:lvl>
    <w:lvl w:ilvl="4" w:tplc="08160003" w:tentative="1">
      <w:start w:val="1"/>
      <w:numFmt w:val="bullet"/>
      <w:lvlText w:val="o"/>
      <w:lvlJc w:val="left"/>
      <w:pPr>
        <w:tabs>
          <w:tab w:val="num" w:pos="4067"/>
        </w:tabs>
        <w:ind w:left="4067" w:hanging="360"/>
      </w:pPr>
      <w:rPr>
        <w:rFonts w:ascii="Courier New" w:hAnsi="Courier New" w:cs="Courier New" w:hint="default"/>
      </w:rPr>
    </w:lvl>
    <w:lvl w:ilvl="5" w:tplc="08160005" w:tentative="1">
      <w:start w:val="1"/>
      <w:numFmt w:val="bullet"/>
      <w:lvlText w:val=""/>
      <w:lvlJc w:val="left"/>
      <w:pPr>
        <w:tabs>
          <w:tab w:val="num" w:pos="4787"/>
        </w:tabs>
        <w:ind w:left="4787" w:hanging="360"/>
      </w:pPr>
      <w:rPr>
        <w:rFonts w:ascii="Wingdings" w:hAnsi="Wingdings" w:hint="default"/>
      </w:rPr>
    </w:lvl>
    <w:lvl w:ilvl="6" w:tplc="08160001" w:tentative="1">
      <w:start w:val="1"/>
      <w:numFmt w:val="bullet"/>
      <w:lvlText w:val=""/>
      <w:lvlJc w:val="left"/>
      <w:pPr>
        <w:tabs>
          <w:tab w:val="num" w:pos="5507"/>
        </w:tabs>
        <w:ind w:left="5507" w:hanging="360"/>
      </w:pPr>
      <w:rPr>
        <w:rFonts w:ascii="Symbol" w:hAnsi="Symbol" w:hint="default"/>
      </w:rPr>
    </w:lvl>
    <w:lvl w:ilvl="7" w:tplc="08160003" w:tentative="1">
      <w:start w:val="1"/>
      <w:numFmt w:val="bullet"/>
      <w:lvlText w:val="o"/>
      <w:lvlJc w:val="left"/>
      <w:pPr>
        <w:tabs>
          <w:tab w:val="num" w:pos="6227"/>
        </w:tabs>
        <w:ind w:left="6227" w:hanging="360"/>
      </w:pPr>
      <w:rPr>
        <w:rFonts w:ascii="Courier New" w:hAnsi="Courier New" w:cs="Courier New" w:hint="default"/>
      </w:rPr>
    </w:lvl>
    <w:lvl w:ilvl="8" w:tplc="08160005" w:tentative="1">
      <w:start w:val="1"/>
      <w:numFmt w:val="bullet"/>
      <w:lvlText w:val=""/>
      <w:lvlJc w:val="left"/>
      <w:pPr>
        <w:tabs>
          <w:tab w:val="num" w:pos="6947"/>
        </w:tabs>
        <w:ind w:left="6947" w:hanging="360"/>
      </w:pPr>
      <w:rPr>
        <w:rFonts w:ascii="Wingdings" w:hAnsi="Wingdings" w:hint="default"/>
      </w:rPr>
    </w:lvl>
  </w:abstractNum>
  <w:abstractNum w:abstractNumId="21">
    <w:nsid w:val="67B12C28"/>
    <w:multiLevelType w:val="hybridMultilevel"/>
    <w:tmpl w:val="49CEC978"/>
    <w:lvl w:ilvl="0" w:tplc="94227CEA">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6B771133"/>
    <w:multiLevelType w:val="hybridMultilevel"/>
    <w:tmpl w:val="01600CBC"/>
    <w:lvl w:ilvl="0" w:tplc="CC8247C4">
      <w:start w:val="1"/>
      <w:numFmt w:val="lowerRoman"/>
      <w:lvlText w:val="%1."/>
      <w:lvlJc w:val="right"/>
      <w:pPr>
        <w:ind w:left="1361" w:hanging="360"/>
      </w:pPr>
      <w:rPr>
        <w:b/>
      </w:rPr>
    </w:lvl>
    <w:lvl w:ilvl="1" w:tplc="08160019" w:tentative="1">
      <w:start w:val="1"/>
      <w:numFmt w:val="lowerLetter"/>
      <w:lvlText w:val="%2."/>
      <w:lvlJc w:val="left"/>
      <w:pPr>
        <w:ind w:left="2081" w:hanging="360"/>
      </w:pPr>
    </w:lvl>
    <w:lvl w:ilvl="2" w:tplc="0816001B" w:tentative="1">
      <w:start w:val="1"/>
      <w:numFmt w:val="lowerRoman"/>
      <w:lvlText w:val="%3."/>
      <w:lvlJc w:val="right"/>
      <w:pPr>
        <w:ind w:left="2801" w:hanging="180"/>
      </w:pPr>
    </w:lvl>
    <w:lvl w:ilvl="3" w:tplc="0816000F" w:tentative="1">
      <w:start w:val="1"/>
      <w:numFmt w:val="decimal"/>
      <w:lvlText w:val="%4."/>
      <w:lvlJc w:val="left"/>
      <w:pPr>
        <w:ind w:left="3521" w:hanging="360"/>
      </w:pPr>
    </w:lvl>
    <w:lvl w:ilvl="4" w:tplc="08160019" w:tentative="1">
      <w:start w:val="1"/>
      <w:numFmt w:val="lowerLetter"/>
      <w:lvlText w:val="%5."/>
      <w:lvlJc w:val="left"/>
      <w:pPr>
        <w:ind w:left="4241" w:hanging="360"/>
      </w:pPr>
    </w:lvl>
    <w:lvl w:ilvl="5" w:tplc="0816001B" w:tentative="1">
      <w:start w:val="1"/>
      <w:numFmt w:val="lowerRoman"/>
      <w:lvlText w:val="%6."/>
      <w:lvlJc w:val="right"/>
      <w:pPr>
        <w:ind w:left="4961" w:hanging="180"/>
      </w:pPr>
    </w:lvl>
    <w:lvl w:ilvl="6" w:tplc="0816000F" w:tentative="1">
      <w:start w:val="1"/>
      <w:numFmt w:val="decimal"/>
      <w:lvlText w:val="%7."/>
      <w:lvlJc w:val="left"/>
      <w:pPr>
        <w:ind w:left="5681" w:hanging="360"/>
      </w:pPr>
    </w:lvl>
    <w:lvl w:ilvl="7" w:tplc="08160019" w:tentative="1">
      <w:start w:val="1"/>
      <w:numFmt w:val="lowerLetter"/>
      <w:lvlText w:val="%8."/>
      <w:lvlJc w:val="left"/>
      <w:pPr>
        <w:ind w:left="6401" w:hanging="360"/>
      </w:pPr>
    </w:lvl>
    <w:lvl w:ilvl="8" w:tplc="0816001B" w:tentative="1">
      <w:start w:val="1"/>
      <w:numFmt w:val="lowerRoman"/>
      <w:lvlText w:val="%9."/>
      <w:lvlJc w:val="right"/>
      <w:pPr>
        <w:ind w:left="7121" w:hanging="180"/>
      </w:pPr>
    </w:lvl>
  </w:abstractNum>
  <w:abstractNum w:abstractNumId="23">
    <w:nsid w:val="73A37DD9"/>
    <w:multiLevelType w:val="hybridMultilevel"/>
    <w:tmpl w:val="EF84611C"/>
    <w:lvl w:ilvl="0" w:tplc="F718EB4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7E75228C"/>
    <w:multiLevelType w:val="singleLevel"/>
    <w:tmpl w:val="CDACE8DA"/>
    <w:lvl w:ilvl="0">
      <w:start w:val="1"/>
      <w:numFmt w:val="bullet"/>
      <w:pStyle w:val="Listacommarcas5"/>
      <w:lvlText w:val=""/>
      <w:lvlJc w:val="left"/>
      <w:pPr>
        <w:tabs>
          <w:tab w:val="num" w:pos="360"/>
        </w:tabs>
        <w:ind w:left="360" w:hanging="360"/>
      </w:pPr>
      <w:rPr>
        <w:rFonts w:ascii="Wingdings" w:hAnsi="Wingdings" w:hint="default"/>
      </w:rPr>
    </w:lvl>
  </w:abstractNum>
  <w:num w:numId="1">
    <w:abstractNumId w:val="4"/>
  </w:num>
  <w:num w:numId="2">
    <w:abstractNumId w:val="9"/>
  </w:num>
  <w:num w:numId="3">
    <w:abstractNumId w:val="3"/>
  </w:num>
  <w:num w:numId="4">
    <w:abstractNumId w:val="19"/>
  </w:num>
  <w:num w:numId="5">
    <w:abstractNumId w:val="2"/>
  </w:num>
  <w:num w:numId="6">
    <w:abstractNumId w:val="5"/>
  </w:num>
  <w:num w:numId="7">
    <w:abstractNumId w:val="1"/>
  </w:num>
  <w:num w:numId="8">
    <w:abstractNumId w:val="14"/>
  </w:num>
  <w:num w:numId="9">
    <w:abstractNumId w:val="0"/>
  </w:num>
  <w:num w:numId="10">
    <w:abstractNumId w:val="24"/>
  </w:num>
  <w:num w:numId="11">
    <w:abstractNumId w:val="17"/>
  </w:num>
  <w:num w:numId="12">
    <w:abstractNumId w:val="21"/>
  </w:num>
  <w:num w:numId="13">
    <w:abstractNumId w:val="18"/>
  </w:num>
  <w:num w:numId="14">
    <w:abstractNumId w:val="16"/>
  </w:num>
  <w:num w:numId="15">
    <w:abstractNumId w:val="10"/>
  </w:num>
  <w:num w:numId="16">
    <w:abstractNumId w:val="13"/>
  </w:num>
  <w:num w:numId="17">
    <w:abstractNumId w:val="6"/>
  </w:num>
  <w:num w:numId="18">
    <w:abstractNumId w:val="15"/>
  </w:num>
  <w:num w:numId="19">
    <w:abstractNumId w:val="11"/>
  </w:num>
  <w:num w:numId="20">
    <w:abstractNumId w:val="22"/>
  </w:num>
  <w:num w:numId="21">
    <w:abstractNumId w:val="7"/>
  </w:num>
  <w:num w:numId="22">
    <w:abstractNumId w:val="23"/>
  </w:num>
  <w:num w:numId="23">
    <w:abstractNumId w:val="8"/>
  </w:num>
  <w:num w:numId="24">
    <w:abstractNumId w:val="2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CD05C3"/>
    <w:rsid w:val="00006E76"/>
    <w:rsid w:val="00010133"/>
    <w:rsid w:val="00022AEA"/>
    <w:rsid w:val="00061E6F"/>
    <w:rsid w:val="000703F0"/>
    <w:rsid w:val="000A3364"/>
    <w:rsid w:val="000A46E9"/>
    <w:rsid w:val="000C448C"/>
    <w:rsid w:val="000E0F42"/>
    <w:rsid w:val="000E74E6"/>
    <w:rsid w:val="00101441"/>
    <w:rsid w:val="0015508F"/>
    <w:rsid w:val="00156E5D"/>
    <w:rsid w:val="0016480D"/>
    <w:rsid w:val="001719FC"/>
    <w:rsid w:val="0017794C"/>
    <w:rsid w:val="00192E4D"/>
    <w:rsid w:val="001A3F56"/>
    <w:rsid w:val="001C645C"/>
    <w:rsid w:val="001C7299"/>
    <w:rsid w:val="001D347A"/>
    <w:rsid w:val="001D3E24"/>
    <w:rsid w:val="001E3E39"/>
    <w:rsid w:val="001E6764"/>
    <w:rsid w:val="00200C74"/>
    <w:rsid w:val="00202266"/>
    <w:rsid w:val="002168CA"/>
    <w:rsid w:val="002207D6"/>
    <w:rsid w:val="002420DB"/>
    <w:rsid w:val="00245CE7"/>
    <w:rsid w:val="0025071A"/>
    <w:rsid w:val="00260EEE"/>
    <w:rsid w:val="00261359"/>
    <w:rsid w:val="00262632"/>
    <w:rsid w:val="00262675"/>
    <w:rsid w:val="002A2C10"/>
    <w:rsid w:val="002A5717"/>
    <w:rsid w:val="002A607F"/>
    <w:rsid w:val="002C0CD7"/>
    <w:rsid w:val="002C5C31"/>
    <w:rsid w:val="002C7076"/>
    <w:rsid w:val="002D64A8"/>
    <w:rsid w:val="002F1D1D"/>
    <w:rsid w:val="00307FD2"/>
    <w:rsid w:val="00311847"/>
    <w:rsid w:val="00325FAE"/>
    <w:rsid w:val="00352F7A"/>
    <w:rsid w:val="00365E89"/>
    <w:rsid w:val="00366BDE"/>
    <w:rsid w:val="00384AF9"/>
    <w:rsid w:val="00385939"/>
    <w:rsid w:val="003866C7"/>
    <w:rsid w:val="003A3F24"/>
    <w:rsid w:val="003A68E5"/>
    <w:rsid w:val="003A7BC3"/>
    <w:rsid w:val="003B4C87"/>
    <w:rsid w:val="003C6C7D"/>
    <w:rsid w:val="0040456E"/>
    <w:rsid w:val="00413451"/>
    <w:rsid w:val="00422AB4"/>
    <w:rsid w:val="004239AD"/>
    <w:rsid w:val="00446270"/>
    <w:rsid w:val="0044676F"/>
    <w:rsid w:val="00446C76"/>
    <w:rsid w:val="004663FE"/>
    <w:rsid w:val="00472CE6"/>
    <w:rsid w:val="00493CD8"/>
    <w:rsid w:val="004B71D7"/>
    <w:rsid w:val="004C0E0B"/>
    <w:rsid w:val="004C618A"/>
    <w:rsid w:val="004D113B"/>
    <w:rsid w:val="004D2AC0"/>
    <w:rsid w:val="004E6472"/>
    <w:rsid w:val="004F4ECF"/>
    <w:rsid w:val="004F5440"/>
    <w:rsid w:val="004F5956"/>
    <w:rsid w:val="004F5BA6"/>
    <w:rsid w:val="0051027B"/>
    <w:rsid w:val="00524BCD"/>
    <w:rsid w:val="005416B3"/>
    <w:rsid w:val="00565332"/>
    <w:rsid w:val="005D3416"/>
    <w:rsid w:val="006042E5"/>
    <w:rsid w:val="00606F75"/>
    <w:rsid w:val="00631456"/>
    <w:rsid w:val="00640A32"/>
    <w:rsid w:val="006568FB"/>
    <w:rsid w:val="00680FDD"/>
    <w:rsid w:val="00681072"/>
    <w:rsid w:val="006913B4"/>
    <w:rsid w:val="006C24E0"/>
    <w:rsid w:val="006C2EDA"/>
    <w:rsid w:val="006C589B"/>
    <w:rsid w:val="006C6A9B"/>
    <w:rsid w:val="006D70E9"/>
    <w:rsid w:val="006D7D09"/>
    <w:rsid w:val="006E3597"/>
    <w:rsid w:val="007026B9"/>
    <w:rsid w:val="0070559F"/>
    <w:rsid w:val="0071284D"/>
    <w:rsid w:val="0072614A"/>
    <w:rsid w:val="0072646D"/>
    <w:rsid w:val="007606B0"/>
    <w:rsid w:val="00770967"/>
    <w:rsid w:val="007711AE"/>
    <w:rsid w:val="007870BB"/>
    <w:rsid w:val="007950D7"/>
    <w:rsid w:val="007A4A03"/>
    <w:rsid w:val="007B6F80"/>
    <w:rsid w:val="007D27AF"/>
    <w:rsid w:val="007E1646"/>
    <w:rsid w:val="007F3D59"/>
    <w:rsid w:val="007F4826"/>
    <w:rsid w:val="00811103"/>
    <w:rsid w:val="00826844"/>
    <w:rsid w:val="00826FEA"/>
    <w:rsid w:val="0082795C"/>
    <w:rsid w:val="00886116"/>
    <w:rsid w:val="008947D8"/>
    <w:rsid w:val="008A7395"/>
    <w:rsid w:val="008B1556"/>
    <w:rsid w:val="008E5148"/>
    <w:rsid w:val="008F583A"/>
    <w:rsid w:val="00950424"/>
    <w:rsid w:val="00952100"/>
    <w:rsid w:val="009565CB"/>
    <w:rsid w:val="0095789A"/>
    <w:rsid w:val="00996D6B"/>
    <w:rsid w:val="009A49AF"/>
    <w:rsid w:val="009A5B73"/>
    <w:rsid w:val="009B77BC"/>
    <w:rsid w:val="009D366E"/>
    <w:rsid w:val="009E3365"/>
    <w:rsid w:val="009F724C"/>
    <w:rsid w:val="00A24861"/>
    <w:rsid w:val="00A3488D"/>
    <w:rsid w:val="00A47FDA"/>
    <w:rsid w:val="00A54388"/>
    <w:rsid w:val="00A67FDF"/>
    <w:rsid w:val="00A73B64"/>
    <w:rsid w:val="00A95A47"/>
    <w:rsid w:val="00AB019A"/>
    <w:rsid w:val="00AB7D74"/>
    <w:rsid w:val="00AD1626"/>
    <w:rsid w:val="00AE3010"/>
    <w:rsid w:val="00B07610"/>
    <w:rsid w:val="00B07D2B"/>
    <w:rsid w:val="00B1260E"/>
    <w:rsid w:val="00B254B8"/>
    <w:rsid w:val="00B26A48"/>
    <w:rsid w:val="00B27039"/>
    <w:rsid w:val="00B27846"/>
    <w:rsid w:val="00B42592"/>
    <w:rsid w:val="00B55215"/>
    <w:rsid w:val="00B6229F"/>
    <w:rsid w:val="00B65B48"/>
    <w:rsid w:val="00B6768C"/>
    <w:rsid w:val="00B74F21"/>
    <w:rsid w:val="00BB5B49"/>
    <w:rsid w:val="00BC34AD"/>
    <w:rsid w:val="00C07686"/>
    <w:rsid w:val="00C07B75"/>
    <w:rsid w:val="00C13CD1"/>
    <w:rsid w:val="00C21C46"/>
    <w:rsid w:val="00C35D9C"/>
    <w:rsid w:val="00C4309A"/>
    <w:rsid w:val="00C553CB"/>
    <w:rsid w:val="00C56EDE"/>
    <w:rsid w:val="00C62EEE"/>
    <w:rsid w:val="00C67375"/>
    <w:rsid w:val="00C82901"/>
    <w:rsid w:val="00C93074"/>
    <w:rsid w:val="00CA1B51"/>
    <w:rsid w:val="00CD05C3"/>
    <w:rsid w:val="00D25A67"/>
    <w:rsid w:val="00D34211"/>
    <w:rsid w:val="00D47809"/>
    <w:rsid w:val="00D51642"/>
    <w:rsid w:val="00D575D1"/>
    <w:rsid w:val="00D606D3"/>
    <w:rsid w:val="00D61301"/>
    <w:rsid w:val="00D638F7"/>
    <w:rsid w:val="00D64532"/>
    <w:rsid w:val="00D64973"/>
    <w:rsid w:val="00D72A47"/>
    <w:rsid w:val="00D72E84"/>
    <w:rsid w:val="00D81CB0"/>
    <w:rsid w:val="00DA0D95"/>
    <w:rsid w:val="00DA2252"/>
    <w:rsid w:val="00DA493B"/>
    <w:rsid w:val="00DC03BE"/>
    <w:rsid w:val="00DE0564"/>
    <w:rsid w:val="00DE4ECE"/>
    <w:rsid w:val="00E21530"/>
    <w:rsid w:val="00E42B68"/>
    <w:rsid w:val="00E54301"/>
    <w:rsid w:val="00E56D63"/>
    <w:rsid w:val="00E60A20"/>
    <w:rsid w:val="00E66315"/>
    <w:rsid w:val="00EA080B"/>
    <w:rsid w:val="00EA4A93"/>
    <w:rsid w:val="00EC2E75"/>
    <w:rsid w:val="00EE2B56"/>
    <w:rsid w:val="00F04CC8"/>
    <w:rsid w:val="00F07EBF"/>
    <w:rsid w:val="00F46910"/>
    <w:rsid w:val="00F7525D"/>
    <w:rsid w:val="00F8396A"/>
    <w:rsid w:val="00F9637B"/>
    <w:rsid w:val="00FA19A0"/>
    <w:rsid w:val="00FE45F8"/>
    <w:rsid w:val="00FE4E11"/>
    <w:rsid w:val="00FF1FA2"/>
    <w:rsid w:val="00FF35D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31"/>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rsid w:val="000A3364"/>
    <w:pPr>
      <w:keepNext/>
      <w:keepLines/>
      <w:spacing w:before="60" w:after="240"/>
      <w:ind w:left="454" w:hanging="454"/>
      <w:outlineLvl w:val="0"/>
    </w:pPr>
    <w:rPr>
      <w:rFonts w:ascii="Arial" w:hAnsi="Arial"/>
      <w:b/>
      <w:smallCaps/>
      <w:color w:val="800000"/>
    </w:rPr>
  </w:style>
  <w:style w:type="paragraph" w:styleId="Ttulo2">
    <w:name w:val="heading 2"/>
    <w:basedOn w:val="Normal"/>
    <w:next w:val="Normal"/>
    <w:qFormat/>
    <w:rsid w:val="000A3364"/>
    <w:pPr>
      <w:keepNext/>
      <w:keepLines/>
      <w:spacing w:before="60" w:after="240"/>
      <w:ind w:left="624" w:hanging="624"/>
      <w:outlineLvl w:val="1"/>
    </w:pPr>
    <w:rPr>
      <w:rFonts w:ascii="Arial" w:hAnsi="Arial"/>
      <w:b/>
      <w:color w:val="800000"/>
    </w:rPr>
  </w:style>
  <w:style w:type="paragraph" w:styleId="Ttulo3">
    <w:name w:val="heading 3"/>
    <w:basedOn w:val="Normal"/>
    <w:next w:val="Normal"/>
    <w:qFormat/>
    <w:rsid w:val="000A3364"/>
    <w:pPr>
      <w:keepNext/>
      <w:keepLines/>
      <w:spacing w:before="60" w:after="240"/>
      <w:ind w:left="737" w:hanging="737"/>
      <w:outlineLvl w:val="2"/>
    </w:pPr>
    <w:rPr>
      <w:b/>
      <w:i/>
      <w:color w:val="800000"/>
    </w:rPr>
  </w:style>
  <w:style w:type="paragraph" w:styleId="Ttulo4">
    <w:name w:val="heading 4"/>
    <w:basedOn w:val="Normal"/>
    <w:next w:val="Normal"/>
    <w:qFormat/>
    <w:rsid w:val="000A3364"/>
    <w:pPr>
      <w:keepNext/>
      <w:keepLines/>
      <w:spacing w:before="60" w:after="240"/>
      <w:ind w:left="851" w:hanging="851"/>
      <w:outlineLvl w:val="3"/>
    </w:pPr>
    <w:rPr>
      <w:b/>
      <w:smallCaps/>
      <w:color w:val="800000"/>
      <w:sz w:val="20"/>
    </w:rPr>
  </w:style>
  <w:style w:type="paragraph" w:styleId="Ttulo5">
    <w:name w:val="heading 5"/>
    <w:basedOn w:val="Normal"/>
    <w:next w:val="Normal"/>
    <w:qFormat/>
    <w:rsid w:val="000A3364"/>
    <w:pPr>
      <w:keepNext/>
      <w:keepLines/>
      <w:spacing w:before="60" w:after="240"/>
      <w:ind w:left="1077" w:hanging="1077"/>
      <w:outlineLvl w:val="4"/>
    </w:pPr>
    <w:rPr>
      <w:rFonts w:ascii="Arial" w:hAnsi="Arial"/>
      <w:i/>
      <w:smallCaps/>
      <w:color w:val="800000"/>
      <w:sz w:val="20"/>
    </w:rPr>
  </w:style>
  <w:style w:type="paragraph" w:styleId="Ttulo6">
    <w:name w:val="heading 6"/>
    <w:basedOn w:val="Normal"/>
    <w:next w:val="Normal"/>
    <w:qFormat/>
    <w:rsid w:val="000A3364"/>
    <w:pPr>
      <w:keepNext/>
      <w:keepLines/>
      <w:spacing w:before="60" w:after="240"/>
      <w:ind w:left="1247" w:hanging="1247"/>
      <w:outlineLvl w:val="5"/>
    </w:pPr>
    <w:rPr>
      <w:rFonts w:ascii="Arial" w:hAnsi="Arial"/>
      <w:b/>
      <w:color w:val="800000"/>
      <w:sz w:val="20"/>
    </w:rPr>
  </w:style>
  <w:style w:type="paragraph" w:styleId="Ttulo7">
    <w:name w:val="heading 7"/>
    <w:basedOn w:val="Normal"/>
    <w:next w:val="Normal"/>
    <w:qFormat/>
    <w:rsid w:val="000A3364"/>
    <w:pPr>
      <w:keepNext/>
      <w:keepLines/>
      <w:spacing w:before="60" w:after="240"/>
      <w:ind w:left="1304" w:hanging="1304"/>
      <w:outlineLvl w:val="6"/>
    </w:pPr>
    <w:rPr>
      <w:rFonts w:ascii="Arial" w:hAnsi="Arial"/>
      <w:color w:val="800000"/>
      <w:sz w:val="20"/>
    </w:rPr>
  </w:style>
  <w:style w:type="paragraph" w:styleId="Ttulo8">
    <w:name w:val="heading 8"/>
    <w:basedOn w:val="Normal"/>
    <w:next w:val="Normal"/>
    <w:qFormat/>
    <w:rsid w:val="000A3364"/>
    <w:pPr>
      <w:keepNext/>
      <w:keepLines/>
      <w:spacing w:before="60" w:after="240"/>
      <w:ind w:left="1474" w:hanging="1474"/>
      <w:outlineLvl w:val="7"/>
    </w:pPr>
    <w:rPr>
      <w:rFonts w:ascii="Arial" w:hAnsi="Arial"/>
      <w:color w:val="800000"/>
      <w:sz w:val="20"/>
    </w:rPr>
  </w:style>
  <w:style w:type="paragraph" w:styleId="Ttulo9">
    <w:name w:val="heading 9"/>
    <w:basedOn w:val="Normal"/>
    <w:next w:val="Normal"/>
    <w:qFormat/>
    <w:rsid w:val="000A3364"/>
    <w:pPr>
      <w:keepNext/>
      <w:keepLines/>
      <w:spacing w:before="60" w:after="240"/>
      <w:ind w:left="1758" w:hanging="1758"/>
      <w:outlineLvl w:val="8"/>
    </w:pPr>
    <w:rPr>
      <w:rFonts w:ascii="Arial" w:hAnsi="Arial"/>
      <w:color w:val="800000"/>
      <w:sz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LinhacomAvano">
    <w:name w:val="0 – 1ª Linha com Avanço"/>
    <w:basedOn w:val="Normal"/>
    <w:rsid w:val="000A3364"/>
    <w:pPr>
      <w:ind w:firstLine="397"/>
    </w:pPr>
  </w:style>
  <w:style w:type="paragraph" w:customStyle="1" w:styleId="1PargrafoNumerado">
    <w:name w:val="1 – Parágrafo Numerado"/>
    <w:basedOn w:val="Normal"/>
    <w:rsid w:val="000A3364"/>
    <w:pPr>
      <w:ind w:left="397" w:hanging="397"/>
    </w:pPr>
    <w:rPr>
      <w:color w:val="000000"/>
    </w:rPr>
  </w:style>
  <w:style w:type="paragraph" w:customStyle="1" w:styleId="12PargrafoNumerado">
    <w:name w:val="1.2 – Parágrafo Numerado"/>
    <w:basedOn w:val="Normal"/>
    <w:rsid w:val="000A3364"/>
    <w:pPr>
      <w:ind w:left="567" w:hanging="567"/>
    </w:pPr>
  </w:style>
  <w:style w:type="paragraph" w:customStyle="1" w:styleId="123PargrafoNumerado">
    <w:name w:val="1.2.3 – Parágrafo Numerado"/>
    <w:basedOn w:val="Normal"/>
    <w:rsid w:val="000A3364"/>
    <w:pPr>
      <w:ind w:left="737" w:hanging="737"/>
    </w:pPr>
    <w:rPr>
      <w:color w:val="000000"/>
    </w:rPr>
  </w:style>
  <w:style w:type="paragraph" w:customStyle="1" w:styleId="1234PargrafoNumerado">
    <w:name w:val="1.2.3.4 – Parágrafo Numerado"/>
    <w:basedOn w:val="Normal"/>
    <w:rsid w:val="000A3364"/>
    <w:pPr>
      <w:ind w:left="907" w:hanging="907"/>
    </w:pPr>
    <w:rPr>
      <w:color w:val="000000"/>
    </w:rPr>
  </w:style>
  <w:style w:type="paragraph" w:customStyle="1" w:styleId="12345PargrafoNumerado">
    <w:name w:val="1.2.3.4.5 – Parágrafo Numerado"/>
    <w:basedOn w:val="Normal"/>
    <w:rsid w:val="000A3364"/>
    <w:pPr>
      <w:ind w:left="1077" w:hanging="1077"/>
    </w:pPr>
    <w:rPr>
      <w:color w:val="000000"/>
    </w:rPr>
  </w:style>
  <w:style w:type="paragraph" w:customStyle="1" w:styleId="123456PargrafoNumerado">
    <w:name w:val="1.2.3.4.5.6 – Parágrafo Numerado"/>
    <w:basedOn w:val="Normal"/>
    <w:rsid w:val="000A3364"/>
    <w:pPr>
      <w:ind w:left="1247" w:hanging="1247"/>
    </w:pPr>
    <w:rPr>
      <w:color w:val="000000"/>
    </w:rPr>
  </w:style>
  <w:style w:type="paragraph" w:customStyle="1" w:styleId="Alnea1">
    <w:name w:val="Alínea 1"/>
    <w:basedOn w:val="Normal"/>
    <w:next w:val="Normal"/>
    <w:rsid w:val="000A3364"/>
    <w:pPr>
      <w:ind w:left="397" w:hanging="397"/>
    </w:pPr>
  </w:style>
  <w:style w:type="paragraph" w:customStyle="1" w:styleId="Alnea2">
    <w:name w:val="Alínea 2"/>
    <w:basedOn w:val="Normal"/>
    <w:next w:val="Normal"/>
    <w:rsid w:val="000A3364"/>
    <w:pPr>
      <w:ind w:left="794" w:hanging="397"/>
    </w:pPr>
  </w:style>
  <w:style w:type="paragraph" w:customStyle="1" w:styleId="Alnea3">
    <w:name w:val="Alínea 3"/>
    <w:basedOn w:val="Normal"/>
    <w:next w:val="Normal"/>
    <w:rsid w:val="000A3364"/>
    <w:pPr>
      <w:ind w:left="1191" w:hanging="397"/>
    </w:pPr>
  </w:style>
  <w:style w:type="paragraph" w:customStyle="1" w:styleId="Alnea4">
    <w:name w:val="Alínea 4"/>
    <w:basedOn w:val="Normal"/>
    <w:next w:val="Normal"/>
    <w:rsid w:val="000A3364"/>
    <w:pPr>
      <w:ind w:left="1588" w:hanging="397"/>
    </w:pPr>
  </w:style>
  <w:style w:type="paragraph" w:customStyle="1" w:styleId="Alnea5">
    <w:name w:val="Alínea 5"/>
    <w:basedOn w:val="Normal"/>
    <w:next w:val="Normal"/>
    <w:rsid w:val="000A3364"/>
    <w:pPr>
      <w:ind w:left="1985" w:hanging="397"/>
    </w:pPr>
  </w:style>
  <w:style w:type="paragraph" w:customStyle="1" w:styleId="Alnea6">
    <w:name w:val="Alínea 6"/>
    <w:basedOn w:val="Normal"/>
    <w:next w:val="Normal"/>
    <w:rsid w:val="000A3364"/>
    <w:pPr>
      <w:ind w:left="2382" w:hanging="397"/>
    </w:pPr>
  </w:style>
  <w:style w:type="paragraph" w:customStyle="1" w:styleId="ArtigoArtN">
    <w:name w:val="Artigo – Art.  Nº"/>
    <w:basedOn w:val="Normal"/>
    <w:next w:val="Normal"/>
    <w:rsid w:val="000A3364"/>
    <w:pPr>
      <w:spacing w:after="120"/>
      <w:jc w:val="center"/>
    </w:pPr>
  </w:style>
  <w:style w:type="paragraph" w:customStyle="1" w:styleId="ArtigoEpgrafe">
    <w:name w:val="Artigo – Epígrafe"/>
    <w:basedOn w:val="Normal"/>
    <w:next w:val="Normal"/>
    <w:rsid w:val="000A3364"/>
    <w:pPr>
      <w:spacing w:before="120" w:after="240"/>
      <w:jc w:val="center"/>
    </w:pPr>
    <w:rPr>
      <w:b/>
    </w:rPr>
  </w:style>
  <w:style w:type="paragraph" w:customStyle="1" w:styleId="ArtigoTexto">
    <w:name w:val="Artigo – Texto"/>
    <w:basedOn w:val="Normal"/>
    <w:next w:val="Normal"/>
    <w:rsid w:val="000A3364"/>
    <w:pPr>
      <w:tabs>
        <w:tab w:val="left" w:pos="907"/>
      </w:tabs>
      <w:spacing w:line="360" w:lineRule="auto"/>
      <w:ind w:firstLine="397"/>
    </w:pPr>
    <w:rPr>
      <w:sz w:val="26"/>
    </w:rPr>
  </w:style>
  <w:style w:type="paragraph" w:customStyle="1" w:styleId="ArtigoTextoalnea">
    <w:name w:val="Artigo – Texto alínea"/>
    <w:basedOn w:val="Normal"/>
    <w:next w:val="Normal"/>
    <w:rsid w:val="000A3364"/>
    <w:pPr>
      <w:spacing w:line="360" w:lineRule="auto"/>
      <w:ind w:left="1134" w:hanging="397"/>
    </w:pPr>
    <w:rPr>
      <w:sz w:val="26"/>
    </w:rPr>
  </w:style>
  <w:style w:type="paragraph" w:styleId="Cabealho">
    <w:name w:val="header"/>
    <w:basedOn w:val="Normal"/>
    <w:rsid w:val="000A3364"/>
    <w:pPr>
      <w:tabs>
        <w:tab w:val="center" w:pos="4252"/>
        <w:tab w:val="right" w:pos="8504"/>
      </w:tabs>
    </w:pPr>
  </w:style>
  <w:style w:type="paragraph" w:customStyle="1" w:styleId="CitaoArtN">
    <w:name w:val="Citação – Art. Nº"/>
    <w:basedOn w:val="Normal"/>
    <w:next w:val="Normal"/>
    <w:rsid w:val="000A3364"/>
    <w:pPr>
      <w:spacing w:after="120"/>
      <w:ind w:left="851" w:right="851"/>
      <w:jc w:val="center"/>
    </w:pPr>
    <w:rPr>
      <w:i/>
    </w:rPr>
  </w:style>
  <w:style w:type="paragraph" w:customStyle="1" w:styleId="Citao-Epgrafe">
    <w:name w:val="Citação - Epígrafe"/>
    <w:basedOn w:val="Normal"/>
    <w:next w:val="Normal"/>
    <w:rsid w:val="000A3364"/>
    <w:pPr>
      <w:spacing w:before="120" w:after="240"/>
      <w:ind w:left="851" w:right="851"/>
      <w:jc w:val="center"/>
    </w:pPr>
    <w:rPr>
      <w:b/>
      <w:i/>
    </w:rPr>
  </w:style>
  <w:style w:type="paragraph" w:customStyle="1" w:styleId="CitaoTexto">
    <w:name w:val="Citação – Texto"/>
    <w:basedOn w:val="Normal"/>
    <w:next w:val="Normal"/>
    <w:rsid w:val="000A3364"/>
    <w:pPr>
      <w:tabs>
        <w:tab w:val="left" w:pos="1899"/>
      </w:tabs>
      <w:spacing w:line="360" w:lineRule="auto"/>
      <w:ind w:left="851" w:right="851" w:firstLine="567"/>
    </w:pPr>
    <w:rPr>
      <w:i/>
    </w:rPr>
  </w:style>
  <w:style w:type="paragraph" w:customStyle="1" w:styleId="CitaoTextoAlnea">
    <w:name w:val="Citação – Texto Alínea"/>
    <w:basedOn w:val="Normal"/>
    <w:next w:val="Normal"/>
    <w:rsid w:val="000A3364"/>
    <w:pPr>
      <w:tabs>
        <w:tab w:val="left" w:pos="2098"/>
      </w:tabs>
      <w:spacing w:line="360" w:lineRule="auto"/>
      <w:ind w:left="2098" w:right="851" w:hanging="340"/>
    </w:pPr>
    <w:rPr>
      <w:i/>
    </w:rPr>
  </w:style>
  <w:style w:type="paragraph" w:styleId="ndice1">
    <w:name w:val="toc 1"/>
    <w:basedOn w:val="Normal"/>
    <w:next w:val="Normal"/>
    <w:autoRedefine/>
    <w:semiHidden/>
    <w:rsid w:val="000A3364"/>
    <w:pPr>
      <w:tabs>
        <w:tab w:val="right" w:leader="dot" w:pos="9072"/>
      </w:tabs>
      <w:spacing w:after="120"/>
      <w:ind w:left="397" w:right="454" w:hanging="397"/>
    </w:pPr>
    <w:rPr>
      <w:b/>
    </w:rPr>
  </w:style>
  <w:style w:type="paragraph" w:styleId="ndice2">
    <w:name w:val="toc 2"/>
    <w:basedOn w:val="Normal"/>
    <w:next w:val="Normal"/>
    <w:autoRedefine/>
    <w:semiHidden/>
    <w:rsid w:val="000A3364"/>
    <w:pPr>
      <w:tabs>
        <w:tab w:val="right" w:leader="dot" w:pos="9072"/>
      </w:tabs>
      <w:spacing w:after="120"/>
      <w:ind w:left="709" w:right="454" w:hanging="709"/>
    </w:pPr>
    <w:rPr>
      <w:b/>
      <w:noProof/>
    </w:rPr>
  </w:style>
  <w:style w:type="paragraph" w:styleId="ndice3">
    <w:name w:val="toc 3"/>
    <w:basedOn w:val="Normal"/>
    <w:next w:val="Normal"/>
    <w:autoRedefine/>
    <w:semiHidden/>
    <w:rsid w:val="000A3364"/>
    <w:pPr>
      <w:tabs>
        <w:tab w:val="right" w:leader="dot" w:pos="9072"/>
      </w:tabs>
      <w:spacing w:after="120"/>
      <w:ind w:left="1021" w:right="454" w:hanging="1021"/>
    </w:pPr>
    <w:rPr>
      <w:b/>
    </w:rPr>
  </w:style>
  <w:style w:type="paragraph" w:styleId="ndice4">
    <w:name w:val="toc 4"/>
    <w:basedOn w:val="Normal"/>
    <w:next w:val="Normal"/>
    <w:autoRedefine/>
    <w:semiHidden/>
    <w:rsid w:val="000A3364"/>
    <w:pPr>
      <w:tabs>
        <w:tab w:val="right" w:leader="dot" w:pos="9072"/>
      </w:tabs>
      <w:spacing w:after="120"/>
      <w:ind w:left="2410" w:right="454" w:hanging="2410"/>
    </w:pPr>
    <w:rPr>
      <w:b/>
      <w:noProof/>
      <w:sz w:val="20"/>
    </w:rPr>
  </w:style>
  <w:style w:type="paragraph" w:styleId="ndice5">
    <w:name w:val="toc 5"/>
    <w:basedOn w:val="Normal"/>
    <w:next w:val="Normal"/>
    <w:autoRedefine/>
    <w:semiHidden/>
    <w:rsid w:val="000A3364"/>
    <w:pPr>
      <w:tabs>
        <w:tab w:val="right" w:leader="dot" w:pos="9072"/>
      </w:tabs>
      <w:spacing w:after="120"/>
      <w:ind w:left="1758" w:right="454" w:hanging="1758"/>
    </w:pPr>
    <w:rPr>
      <w:b/>
      <w:sz w:val="20"/>
    </w:rPr>
  </w:style>
  <w:style w:type="paragraph" w:styleId="ndice6">
    <w:name w:val="toc 6"/>
    <w:basedOn w:val="Normal"/>
    <w:next w:val="Normal"/>
    <w:autoRedefine/>
    <w:semiHidden/>
    <w:rsid w:val="000A3364"/>
    <w:pPr>
      <w:tabs>
        <w:tab w:val="right" w:leader="dot" w:pos="9072"/>
      </w:tabs>
      <w:spacing w:after="120"/>
      <w:ind w:left="2126" w:right="454" w:hanging="2126"/>
    </w:pPr>
    <w:rPr>
      <w:b/>
      <w:sz w:val="20"/>
    </w:rPr>
  </w:style>
  <w:style w:type="paragraph" w:styleId="ndice7">
    <w:name w:val="toc 7"/>
    <w:basedOn w:val="Normal"/>
    <w:next w:val="Normal"/>
    <w:autoRedefine/>
    <w:semiHidden/>
    <w:rsid w:val="000A3364"/>
    <w:pPr>
      <w:tabs>
        <w:tab w:val="right" w:leader="dot" w:pos="9072"/>
      </w:tabs>
      <w:spacing w:after="120"/>
      <w:ind w:left="2495" w:right="454" w:hanging="2495"/>
    </w:pPr>
    <w:rPr>
      <w:b/>
      <w:sz w:val="20"/>
    </w:rPr>
  </w:style>
  <w:style w:type="paragraph" w:styleId="ndice8">
    <w:name w:val="toc 8"/>
    <w:basedOn w:val="Normal"/>
    <w:next w:val="Normal"/>
    <w:autoRedefine/>
    <w:semiHidden/>
    <w:rsid w:val="000A3364"/>
    <w:pPr>
      <w:tabs>
        <w:tab w:val="right" w:leader="dot" w:pos="9072"/>
      </w:tabs>
      <w:spacing w:after="120"/>
      <w:ind w:left="3175" w:right="454" w:hanging="3175"/>
    </w:pPr>
    <w:rPr>
      <w:b/>
      <w:sz w:val="20"/>
    </w:rPr>
  </w:style>
  <w:style w:type="paragraph" w:styleId="ndice9">
    <w:name w:val="toc 9"/>
    <w:basedOn w:val="Normal"/>
    <w:next w:val="Normal"/>
    <w:autoRedefine/>
    <w:semiHidden/>
    <w:rsid w:val="000A3364"/>
    <w:pPr>
      <w:tabs>
        <w:tab w:val="right" w:leader="dot" w:pos="9072"/>
      </w:tabs>
      <w:spacing w:after="120"/>
      <w:ind w:left="3402" w:right="454" w:hanging="3402"/>
    </w:pPr>
    <w:rPr>
      <w:b/>
      <w:sz w:val="20"/>
    </w:rPr>
  </w:style>
  <w:style w:type="paragraph" w:styleId="Legenda">
    <w:name w:val="caption"/>
    <w:basedOn w:val="Normal"/>
    <w:next w:val="Normal"/>
    <w:qFormat/>
    <w:rsid w:val="000A3364"/>
    <w:pPr>
      <w:spacing w:before="60" w:after="120"/>
      <w:ind w:left="681" w:hanging="397"/>
    </w:pPr>
    <w:rPr>
      <w:sz w:val="18"/>
    </w:rPr>
  </w:style>
  <w:style w:type="character" w:customStyle="1" w:styleId="LetrasMAIUSCULASpequenas">
    <w:name w:val="Letras MAIUSCULAS pequenas"/>
    <w:basedOn w:val="Tipodeletrapredefinidodopargrafo"/>
    <w:rsid w:val="000A3364"/>
    <w:rPr>
      <w:rFonts w:ascii="Arial" w:hAnsi="Arial"/>
      <w:smallCaps/>
      <w:color w:val="800000"/>
      <w:sz w:val="20"/>
      <w:vertAlign w:val="baseline"/>
    </w:rPr>
  </w:style>
  <w:style w:type="character" w:customStyle="1" w:styleId="Letrasnormais">
    <w:name w:val="Letras normais"/>
    <w:basedOn w:val="Tipodeletrapredefinidodopargrafo"/>
    <w:rsid w:val="000A3364"/>
    <w:rPr>
      <w:rFonts w:ascii="Times New Roman" w:hAnsi="Times New Roman"/>
      <w:sz w:val="24"/>
      <w:vertAlign w:val="baseline"/>
    </w:rPr>
  </w:style>
  <w:style w:type="paragraph" w:styleId="Listacommarcas">
    <w:name w:val="List Bullet"/>
    <w:basedOn w:val="Normal"/>
    <w:autoRedefine/>
    <w:rsid w:val="000A3364"/>
    <w:pPr>
      <w:numPr>
        <w:numId w:val="2"/>
      </w:numPr>
      <w:spacing w:after="120"/>
    </w:pPr>
  </w:style>
  <w:style w:type="paragraph" w:styleId="Listacommarcas2">
    <w:name w:val="List Bullet 2"/>
    <w:basedOn w:val="Normal"/>
    <w:autoRedefine/>
    <w:rsid w:val="000A3364"/>
    <w:pPr>
      <w:numPr>
        <w:numId w:val="4"/>
      </w:numPr>
      <w:tabs>
        <w:tab w:val="left" w:pos="357"/>
      </w:tabs>
      <w:spacing w:after="120"/>
      <w:ind w:left="641" w:hanging="357"/>
    </w:pPr>
  </w:style>
  <w:style w:type="paragraph" w:styleId="Listacommarcas3">
    <w:name w:val="List Bullet 3"/>
    <w:basedOn w:val="Normal"/>
    <w:autoRedefine/>
    <w:rsid w:val="000A3364"/>
    <w:pPr>
      <w:numPr>
        <w:numId w:val="6"/>
      </w:numPr>
      <w:tabs>
        <w:tab w:val="clear" w:pos="360"/>
        <w:tab w:val="left" w:pos="357"/>
      </w:tabs>
      <w:spacing w:after="120"/>
      <w:ind w:left="908" w:hanging="284"/>
    </w:pPr>
  </w:style>
  <w:style w:type="paragraph" w:styleId="Listacommarcas4">
    <w:name w:val="List Bullet 4"/>
    <w:basedOn w:val="Normal"/>
    <w:autoRedefine/>
    <w:rsid w:val="000A3364"/>
    <w:pPr>
      <w:numPr>
        <w:numId w:val="8"/>
      </w:numPr>
      <w:tabs>
        <w:tab w:val="clear" w:pos="360"/>
        <w:tab w:val="left" w:pos="357"/>
      </w:tabs>
      <w:spacing w:after="120"/>
      <w:ind w:left="1135" w:hanging="284"/>
    </w:pPr>
  </w:style>
  <w:style w:type="paragraph" w:styleId="Listacommarcas5">
    <w:name w:val="List Bullet 5"/>
    <w:basedOn w:val="Normal"/>
    <w:autoRedefine/>
    <w:rsid w:val="000A3364"/>
    <w:pPr>
      <w:numPr>
        <w:numId w:val="10"/>
      </w:numPr>
      <w:tabs>
        <w:tab w:val="clear" w:pos="360"/>
        <w:tab w:val="left" w:pos="357"/>
      </w:tabs>
      <w:spacing w:after="120"/>
      <w:ind w:left="1418" w:hanging="284"/>
    </w:pPr>
  </w:style>
  <w:style w:type="character" w:styleId="Nmerodepgina">
    <w:name w:val="page number"/>
    <w:basedOn w:val="Tipodeletrapredefinidodopargrafo"/>
    <w:rsid w:val="000A3364"/>
  </w:style>
  <w:style w:type="character" w:styleId="Refdecomentrio">
    <w:name w:val="annotation reference"/>
    <w:basedOn w:val="Tipodeletrapredefinidodopargrafo"/>
    <w:semiHidden/>
    <w:rsid w:val="000A3364"/>
    <w:rPr>
      <w:b/>
      <w:sz w:val="22"/>
    </w:rPr>
  </w:style>
  <w:style w:type="character" w:styleId="Refdenotaderodap">
    <w:name w:val="footnote reference"/>
    <w:basedOn w:val="Letrasnormais"/>
    <w:uiPriority w:val="99"/>
    <w:semiHidden/>
    <w:rsid w:val="000A3364"/>
    <w:rPr>
      <w:rFonts w:ascii="Arial" w:hAnsi="Arial"/>
      <w:b/>
      <w:vertAlign w:val="superscript"/>
    </w:rPr>
  </w:style>
  <w:style w:type="paragraph" w:styleId="Rodap">
    <w:name w:val="footer"/>
    <w:basedOn w:val="Normal"/>
    <w:rsid w:val="000A3364"/>
  </w:style>
  <w:style w:type="paragraph" w:customStyle="1" w:styleId="Separador1">
    <w:name w:val="Separador 1"/>
    <w:basedOn w:val="Normal"/>
    <w:next w:val="Normal"/>
    <w:rsid w:val="000A3364"/>
    <w:pPr>
      <w:keepNext/>
      <w:keepLines/>
      <w:spacing w:before="480" w:after="240"/>
      <w:jc w:val="center"/>
    </w:pPr>
    <w:rPr>
      <w:b/>
      <w:caps/>
      <w:color w:val="800000"/>
      <w:sz w:val="36"/>
    </w:rPr>
  </w:style>
  <w:style w:type="paragraph" w:customStyle="1" w:styleId="Separador2">
    <w:name w:val="Separador 2"/>
    <w:basedOn w:val="Normal"/>
    <w:next w:val="Normal"/>
    <w:rsid w:val="000A3364"/>
    <w:pPr>
      <w:keepNext/>
      <w:keepLines/>
      <w:spacing w:before="360" w:after="240"/>
      <w:jc w:val="center"/>
    </w:pPr>
    <w:rPr>
      <w:b/>
      <w:caps/>
      <w:color w:val="800000"/>
      <w:sz w:val="32"/>
    </w:rPr>
  </w:style>
  <w:style w:type="paragraph" w:customStyle="1" w:styleId="Separador3">
    <w:name w:val="Separador 3"/>
    <w:basedOn w:val="Normal"/>
    <w:next w:val="Normal"/>
    <w:rsid w:val="000A3364"/>
    <w:pPr>
      <w:keepNext/>
      <w:keepLines/>
      <w:spacing w:before="120" w:after="120"/>
      <w:jc w:val="center"/>
    </w:pPr>
    <w:rPr>
      <w:b/>
      <w:smallCaps/>
      <w:color w:val="800000"/>
      <w:sz w:val="28"/>
    </w:rPr>
  </w:style>
  <w:style w:type="paragraph" w:customStyle="1" w:styleId="Separador4">
    <w:name w:val="Separador 4"/>
    <w:basedOn w:val="Normal"/>
    <w:next w:val="Normal"/>
    <w:rsid w:val="000A3364"/>
    <w:pPr>
      <w:keepNext/>
      <w:keepLines/>
      <w:spacing w:before="240" w:after="120"/>
      <w:jc w:val="center"/>
    </w:pPr>
    <w:rPr>
      <w:b/>
      <w:i/>
      <w:smallCaps/>
      <w:color w:val="800000"/>
    </w:rPr>
  </w:style>
  <w:style w:type="paragraph" w:customStyle="1" w:styleId="Separador5">
    <w:name w:val="Separador 5"/>
    <w:basedOn w:val="Normal"/>
    <w:next w:val="Normal"/>
    <w:rsid w:val="000A3364"/>
    <w:pPr>
      <w:shd w:val="pct25" w:color="auto" w:fill="FFFFFF"/>
      <w:spacing w:before="120" w:after="120"/>
      <w:jc w:val="right"/>
    </w:pPr>
    <w:rPr>
      <w:rFonts w:ascii="Arial" w:hAnsi="Arial"/>
      <w:b/>
      <w:i/>
      <w:smallCaps/>
      <w:color w:val="800000"/>
    </w:rPr>
  </w:style>
  <w:style w:type="paragraph" w:customStyle="1" w:styleId="TabNmero">
    <w:name w:val="Tab – Número"/>
    <w:basedOn w:val="Normal"/>
    <w:rsid w:val="000A3364"/>
    <w:pPr>
      <w:keepLines/>
      <w:tabs>
        <w:tab w:val="right" w:pos="284"/>
      </w:tabs>
      <w:spacing w:before="60" w:after="60"/>
      <w:ind w:right="11"/>
      <w:jc w:val="right"/>
    </w:pPr>
    <w:rPr>
      <w:rFonts w:ascii="Arial" w:hAnsi="Arial"/>
      <w:sz w:val="18"/>
    </w:rPr>
  </w:style>
  <w:style w:type="paragraph" w:customStyle="1" w:styleId="TabTexto">
    <w:name w:val="Tab – Texto"/>
    <w:basedOn w:val="Normal"/>
    <w:rsid w:val="000A3364"/>
    <w:pPr>
      <w:keepLines/>
      <w:spacing w:before="60" w:after="60"/>
      <w:ind w:left="11"/>
    </w:pPr>
    <w:rPr>
      <w:rFonts w:ascii="Arial" w:hAnsi="Arial"/>
      <w:sz w:val="18"/>
    </w:rPr>
  </w:style>
  <w:style w:type="paragraph" w:customStyle="1" w:styleId="TabTtulodeColuna">
    <w:name w:val="Tab – Título de Coluna"/>
    <w:basedOn w:val="Normal"/>
    <w:next w:val="Normal"/>
    <w:rsid w:val="000A3364"/>
    <w:pPr>
      <w:spacing w:before="120" w:after="60"/>
      <w:jc w:val="center"/>
    </w:pPr>
    <w:rPr>
      <w:b/>
      <w:sz w:val="18"/>
    </w:rPr>
  </w:style>
  <w:style w:type="paragraph" w:customStyle="1" w:styleId="TabTtulodeTabela">
    <w:name w:val="Tab – Título de Tabela"/>
    <w:basedOn w:val="Normal"/>
    <w:next w:val="Normal"/>
    <w:rsid w:val="000A3364"/>
    <w:pPr>
      <w:keepNext/>
      <w:keepLines/>
      <w:spacing w:before="120" w:after="180"/>
      <w:jc w:val="center"/>
    </w:pPr>
    <w:rPr>
      <w:b/>
      <w:sz w:val="20"/>
    </w:rPr>
  </w:style>
  <w:style w:type="paragraph" w:styleId="Textodecomentrio">
    <w:name w:val="annotation text"/>
    <w:basedOn w:val="Normal"/>
    <w:semiHidden/>
    <w:rsid w:val="000A3364"/>
    <w:rPr>
      <w:i/>
      <w:sz w:val="20"/>
    </w:rPr>
  </w:style>
  <w:style w:type="paragraph" w:styleId="Textodemacro">
    <w:name w:val="macro"/>
    <w:semiHidden/>
    <w:rsid w:val="000A336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 w:val="16"/>
    </w:rPr>
  </w:style>
  <w:style w:type="paragraph" w:styleId="Textodenotaderodap">
    <w:name w:val="footnote text"/>
    <w:basedOn w:val="Normal"/>
    <w:link w:val="TextodenotaderodapCarcter"/>
    <w:uiPriority w:val="99"/>
    <w:semiHidden/>
    <w:rsid w:val="000A3364"/>
    <w:pPr>
      <w:ind w:left="284" w:hanging="142"/>
    </w:pPr>
    <w:rPr>
      <w:sz w:val="20"/>
    </w:rPr>
  </w:style>
  <w:style w:type="paragraph" w:customStyle="1" w:styleId="TtuloAlnea">
    <w:name w:val="Título – Alínea"/>
    <w:basedOn w:val="Normal"/>
    <w:next w:val="Normal"/>
    <w:rsid w:val="000A3364"/>
    <w:pPr>
      <w:keepNext/>
      <w:spacing w:before="240" w:after="60"/>
      <w:ind w:left="1673" w:hanging="397"/>
    </w:pPr>
    <w:rPr>
      <w:b/>
      <w:color w:val="800000"/>
    </w:rPr>
  </w:style>
  <w:style w:type="paragraph" w:styleId="Textodebalo">
    <w:name w:val="Balloon Text"/>
    <w:basedOn w:val="Normal"/>
    <w:link w:val="TextodebaloCarcter"/>
    <w:uiPriority w:val="99"/>
    <w:semiHidden/>
    <w:unhideWhenUsed/>
    <w:rsid w:val="00AE3010"/>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E3010"/>
    <w:rPr>
      <w:rFonts w:ascii="Tahoma" w:hAnsi="Tahoma" w:cs="Tahoma"/>
      <w:sz w:val="16"/>
      <w:szCs w:val="16"/>
    </w:rPr>
  </w:style>
  <w:style w:type="character" w:customStyle="1" w:styleId="TextodenotaderodapCarcter">
    <w:name w:val="Texto de nota de rodapé Carácter"/>
    <w:basedOn w:val="Tipodeletrapredefinidodopargrafo"/>
    <w:link w:val="Textodenotaderodap"/>
    <w:uiPriority w:val="99"/>
    <w:semiHidden/>
    <w:rsid w:val="002C5C31"/>
  </w:style>
  <w:style w:type="paragraph" w:styleId="PargrafodaLista">
    <w:name w:val="List Paragraph"/>
    <w:basedOn w:val="Normal"/>
    <w:uiPriority w:val="34"/>
    <w:qFormat/>
    <w:rsid w:val="002C5C31"/>
    <w:pPr>
      <w:ind w:left="720"/>
      <w:contextualSpacing/>
    </w:pPr>
  </w:style>
</w:styles>
</file>

<file path=word/webSettings.xml><?xml version="1.0" encoding="utf-8"?>
<w:webSettings xmlns:r="http://schemas.openxmlformats.org/officeDocument/2006/relationships" xmlns:w="http://schemas.openxmlformats.org/wordprocessingml/2006/main">
  <w:divs>
    <w:div w:id="113714637">
      <w:bodyDiv w:val="1"/>
      <w:marLeft w:val="0"/>
      <w:marRight w:val="0"/>
      <w:marTop w:val="0"/>
      <w:marBottom w:val="0"/>
      <w:divBdr>
        <w:top w:val="none" w:sz="0" w:space="0" w:color="auto"/>
        <w:left w:val="none" w:sz="0" w:space="0" w:color="auto"/>
        <w:bottom w:val="none" w:sz="0" w:space="0" w:color="auto"/>
        <w:right w:val="none" w:sz="0" w:space="0" w:color="auto"/>
      </w:divBdr>
    </w:div>
    <w:div w:id="713382216">
      <w:bodyDiv w:val="1"/>
      <w:marLeft w:val="0"/>
      <w:marRight w:val="0"/>
      <w:marTop w:val="0"/>
      <w:marBottom w:val="0"/>
      <w:divBdr>
        <w:top w:val="none" w:sz="0" w:space="0" w:color="auto"/>
        <w:left w:val="none" w:sz="0" w:space="0" w:color="auto"/>
        <w:bottom w:val="none" w:sz="0" w:space="0" w:color="auto"/>
        <w:right w:val="none" w:sz="0" w:space="0" w:color="auto"/>
      </w:divBdr>
    </w:div>
    <w:div w:id="199906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20Moura\ModelosSRM\SA\SA_SA.do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5C41-E694-49FE-867B-539CE5FC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SA_SA</Template>
  <TotalTime>79</TotalTime>
  <Pages>6</Pages>
  <Words>1303</Words>
  <Characters>6714</Characters>
  <Application>Microsoft Office Word</Application>
  <DocSecurity>0</DocSecurity>
  <Lines>55</Lines>
  <Paragraphs>16</Paragraphs>
  <ScaleCrop>false</ScaleCrop>
  <HeadingPairs>
    <vt:vector size="2" baseType="variant">
      <vt:variant>
        <vt:lpstr>Título</vt:lpstr>
      </vt:variant>
      <vt:variant>
        <vt:i4>1</vt:i4>
      </vt:variant>
    </vt:vector>
  </HeadingPairs>
  <TitlesOfParts>
    <vt:vector size="1" baseType="lpstr">
      <vt:lpstr>GERAL</vt:lpstr>
    </vt:vector>
  </TitlesOfParts>
  <Company>TRIBUNAL DE CONTAS</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c:title>
  <dc:creator>Alexandra Moura</dc:creator>
  <cp:lastModifiedBy>Patricia Ferreira</cp:lastModifiedBy>
  <cp:revision>11</cp:revision>
  <cp:lastPrinted>2013-11-22T11:10:00Z</cp:lastPrinted>
  <dcterms:created xsi:type="dcterms:W3CDTF">2013-10-31T10:54:00Z</dcterms:created>
  <dcterms:modified xsi:type="dcterms:W3CDTF">2013-11-27T10:23:00Z</dcterms:modified>
</cp:coreProperties>
</file>